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6F8" w:rsidRDefault="00CD36F8" w:rsidP="003150DC">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3842608" cy="1984075"/>
            <wp:effectExtent l="0" t="0" r="5715" b="0"/>
            <wp:docPr id="6" name="Picture 6" descr="C:\Users\MARKME~1\AppData\Local\Temp\HonGeo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ARKME~1\AppData\Local\Temp\HonGeoPi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3803" cy="1984692"/>
                    </a:xfrm>
                    <a:prstGeom prst="rect">
                      <a:avLst/>
                    </a:prstGeom>
                    <a:noFill/>
                    <a:ln>
                      <a:noFill/>
                    </a:ln>
                  </pic:spPr>
                </pic:pic>
              </a:graphicData>
            </a:graphic>
          </wp:inline>
        </w:drawing>
      </w:r>
      <w:r>
        <w:rPr>
          <w:rFonts w:ascii="Times New Roman" w:hAnsi="Times New Roman" w:cs="Times New Roman"/>
          <w:b/>
          <w:noProof/>
          <w:sz w:val="24"/>
          <w:szCs w:val="24"/>
        </w:rPr>
        <w:drawing>
          <wp:inline distT="0" distB="0" distL="0" distR="0" wp14:anchorId="08D96AD8" wp14:editId="17E4924D">
            <wp:extent cx="2001328" cy="2024866"/>
            <wp:effectExtent l="0" t="0" r="0" b="0"/>
            <wp:docPr id="7" name="Picture 7" descr="C:\Users\MARKME~1\AppData\Local\Temp\dragon_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ARKME~1\AppData\Local\Temp\dragon_l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3143" cy="2026702"/>
                    </a:xfrm>
                    <a:prstGeom prst="rect">
                      <a:avLst/>
                    </a:prstGeom>
                    <a:noFill/>
                    <a:ln>
                      <a:noFill/>
                    </a:ln>
                  </pic:spPr>
                </pic:pic>
              </a:graphicData>
            </a:graphic>
          </wp:inline>
        </w:drawing>
      </w:r>
    </w:p>
    <w:p w:rsidR="003150DC" w:rsidRPr="00BB5DD4" w:rsidRDefault="00F17789" w:rsidP="003150DC">
      <w:pPr>
        <w:rPr>
          <w:rFonts w:ascii="Times New Roman" w:hAnsi="Times New Roman" w:cs="Times New Roman"/>
          <w:b/>
          <w:sz w:val="24"/>
          <w:szCs w:val="24"/>
        </w:rPr>
      </w:pPr>
      <w:r>
        <w:rPr>
          <w:rFonts w:ascii="Times New Roman" w:hAnsi="Times New Roman" w:cs="Times New Roman"/>
          <w:b/>
          <w:sz w:val="24"/>
          <w:szCs w:val="24"/>
        </w:rPr>
        <w:t xml:space="preserve">College Prep </w:t>
      </w:r>
      <w:r w:rsidR="00C6367F">
        <w:rPr>
          <w:rFonts w:ascii="Times New Roman" w:hAnsi="Times New Roman" w:cs="Times New Roman"/>
          <w:b/>
          <w:sz w:val="24"/>
          <w:szCs w:val="24"/>
        </w:rPr>
        <w:t>Geometry</w:t>
      </w:r>
      <w:r w:rsidR="00F97E74" w:rsidRPr="00BB5DD4">
        <w:rPr>
          <w:rFonts w:ascii="Times New Roman" w:hAnsi="Times New Roman" w:cs="Times New Roman"/>
          <w:b/>
          <w:sz w:val="24"/>
          <w:szCs w:val="24"/>
        </w:rPr>
        <w:t xml:space="preserve"> Course Syllabus (2018-2019)</w:t>
      </w:r>
    </w:p>
    <w:p w:rsidR="00F97E74" w:rsidRPr="00C8414E" w:rsidRDefault="00F97E74" w:rsidP="00F97E74">
      <w:pPr>
        <w:rPr>
          <w:rFonts w:ascii="Times New Roman" w:hAnsi="Times New Roman" w:cs="Times New Roman"/>
          <w:sz w:val="24"/>
          <w:szCs w:val="24"/>
        </w:rPr>
      </w:pPr>
      <w:r w:rsidRPr="00D47FF8">
        <w:rPr>
          <w:rFonts w:ascii="Times New Roman" w:hAnsi="Times New Roman" w:cs="Times New Roman"/>
          <w:b/>
          <w:sz w:val="24"/>
          <w:szCs w:val="24"/>
        </w:rPr>
        <w:t>Instructor:</w:t>
      </w:r>
      <w:r>
        <w:rPr>
          <w:rFonts w:ascii="Times New Roman" w:hAnsi="Times New Roman" w:cs="Times New Roman"/>
          <w:sz w:val="24"/>
          <w:szCs w:val="24"/>
        </w:rPr>
        <w:t xml:space="preserve">  </w:t>
      </w:r>
      <w:r w:rsidRPr="00C8414E">
        <w:rPr>
          <w:rFonts w:ascii="Times New Roman" w:hAnsi="Times New Roman" w:cs="Times New Roman"/>
          <w:sz w:val="24"/>
          <w:szCs w:val="24"/>
        </w:rPr>
        <w:t>Mark A. Mentzer, PhD</w:t>
      </w:r>
    </w:p>
    <w:p w:rsidR="00F97E74" w:rsidRPr="00D47FF8" w:rsidRDefault="00F97E74" w:rsidP="00321813">
      <w:pPr>
        <w:spacing w:after="0"/>
        <w:rPr>
          <w:rFonts w:ascii="Times New Roman" w:hAnsi="Times New Roman" w:cs="Times New Roman"/>
          <w:b/>
          <w:sz w:val="24"/>
          <w:szCs w:val="24"/>
        </w:rPr>
      </w:pPr>
      <w:r w:rsidRPr="00D47FF8">
        <w:rPr>
          <w:rFonts w:ascii="Times New Roman" w:hAnsi="Times New Roman" w:cs="Times New Roman"/>
          <w:b/>
          <w:sz w:val="24"/>
          <w:szCs w:val="24"/>
        </w:rPr>
        <w:t>Contact Information</w:t>
      </w:r>
      <w:r w:rsidR="00321813" w:rsidRPr="00D47FF8">
        <w:rPr>
          <w:rFonts w:ascii="Times New Roman" w:hAnsi="Times New Roman" w:cs="Times New Roman"/>
          <w:b/>
          <w:sz w:val="24"/>
          <w:szCs w:val="24"/>
        </w:rPr>
        <w:t>:</w:t>
      </w:r>
    </w:p>
    <w:p w:rsidR="00AD55C7" w:rsidRDefault="00F97E74" w:rsidP="00AD55C7">
      <w:pPr>
        <w:spacing w:after="0"/>
        <w:rPr>
          <w:rFonts w:ascii="Times New Roman" w:hAnsi="Times New Roman" w:cs="Times New Roman"/>
          <w:sz w:val="24"/>
          <w:szCs w:val="24"/>
        </w:rPr>
      </w:pPr>
      <w:r>
        <w:rPr>
          <w:rFonts w:ascii="Times New Roman" w:hAnsi="Times New Roman" w:cs="Times New Roman"/>
          <w:sz w:val="24"/>
          <w:szCs w:val="24"/>
        </w:rPr>
        <w:tab/>
      </w:r>
      <w:r w:rsidR="00AD55C7">
        <w:rPr>
          <w:rFonts w:ascii="Times New Roman" w:hAnsi="Times New Roman" w:cs="Times New Roman"/>
          <w:sz w:val="24"/>
          <w:szCs w:val="24"/>
        </w:rPr>
        <w:t xml:space="preserve">Email: </w:t>
      </w:r>
      <w:hyperlink r:id="rId7" w:history="1">
        <w:r w:rsidR="00AD55C7">
          <w:rPr>
            <w:rStyle w:val="Hyperlink"/>
            <w:rFonts w:ascii="Times New Roman" w:hAnsi="Times New Roman" w:cs="Times New Roman"/>
            <w:sz w:val="24"/>
            <w:szCs w:val="24"/>
          </w:rPr>
          <w:t>mamentzer@thesalisburyschool.org</w:t>
        </w:r>
      </w:hyperlink>
      <w:r w:rsidR="00AD55C7">
        <w:rPr>
          <w:rFonts w:ascii="Times New Roman" w:hAnsi="Times New Roman" w:cs="Times New Roman"/>
          <w:sz w:val="24"/>
          <w:szCs w:val="24"/>
        </w:rPr>
        <w:t xml:space="preserve">  </w:t>
      </w:r>
    </w:p>
    <w:p w:rsidR="00AD55C7" w:rsidRDefault="00AD55C7" w:rsidP="00AD55C7">
      <w:pPr>
        <w:spacing w:after="0"/>
        <w:rPr>
          <w:rFonts w:ascii="Times New Roman" w:hAnsi="Times New Roman" w:cs="Times New Roman"/>
          <w:sz w:val="24"/>
          <w:szCs w:val="24"/>
        </w:rPr>
      </w:pPr>
      <w:r>
        <w:rPr>
          <w:rFonts w:ascii="Times New Roman" w:hAnsi="Times New Roman" w:cs="Times New Roman"/>
          <w:sz w:val="24"/>
          <w:szCs w:val="24"/>
        </w:rPr>
        <w:tab/>
        <w:t xml:space="preserve">School phone: 410-742-4464 </w:t>
      </w:r>
      <w:proofErr w:type="spellStart"/>
      <w:r>
        <w:rPr>
          <w:rFonts w:ascii="Times New Roman" w:hAnsi="Times New Roman" w:cs="Times New Roman"/>
          <w:sz w:val="24"/>
          <w:szCs w:val="24"/>
        </w:rPr>
        <w:t>ext</w:t>
      </w:r>
      <w:proofErr w:type="spellEnd"/>
      <w:r>
        <w:rPr>
          <w:rFonts w:ascii="Times New Roman" w:hAnsi="Times New Roman" w:cs="Times New Roman"/>
          <w:sz w:val="24"/>
          <w:szCs w:val="24"/>
        </w:rPr>
        <w:t xml:space="preserve"> 179</w:t>
      </w:r>
    </w:p>
    <w:p w:rsidR="00321813" w:rsidRDefault="00F97E74" w:rsidP="00321813">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321813" w:rsidRDefault="00321813" w:rsidP="00321813">
      <w:pPr>
        <w:spacing w:after="0"/>
        <w:rPr>
          <w:rFonts w:ascii="Times New Roman" w:hAnsi="Times New Roman" w:cs="Times New Roman"/>
          <w:sz w:val="24"/>
          <w:szCs w:val="24"/>
        </w:rPr>
      </w:pPr>
      <w:r w:rsidRPr="00D47FF8">
        <w:rPr>
          <w:rFonts w:ascii="Times New Roman" w:hAnsi="Times New Roman" w:cs="Times New Roman"/>
          <w:b/>
          <w:sz w:val="24"/>
          <w:szCs w:val="24"/>
        </w:rPr>
        <w:t>Text:</w:t>
      </w:r>
      <w:r>
        <w:rPr>
          <w:rFonts w:ascii="Times New Roman" w:hAnsi="Times New Roman" w:cs="Times New Roman"/>
          <w:sz w:val="24"/>
          <w:szCs w:val="24"/>
        </w:rPr>
        <w:t xml:space="preserve"> </w:t>
      </w:r>
      <w:r w:rsidR="00D47FF8">
        <w:rPr>
          <w:rFonts w:ascii="Times New Roman" w:hAnsi="Times New Roman" w:cs="Times New Roman"/>
          <w:i/>
          <w:sz w:val="24"/>
          <w:szCs w:val="24"/>
        </w:rPr>
        <w:t>Geometry Concepts and Applications</w:t>
      </w:r>
      <w:r>
        <w:rPr>
          <w:rFonts w:ascii="Times New Roman" w:hAnsi="Times New Roman" w:cs="Times New Roman"/>
          <w:sz w:val="24"/>
          <w:szCs w:val="24"/>
        </w:rPr>
        <w:t xml:space="preserve"> by </w:t>
      </w:r>
      <w:r w:rsidR="00D47FF8">
        <w:rPr>
          <w:rFonts w:ascii="Times New Roman" w:hAnsi="Times New Roman" w:cs="Times New Roman"/>
          <w:sz w:val="24"/>
          <w:szCs w:val="24"/>
        </w:rPr>
        <w:t>Jerry Cummins et al., eds.</w:t>
      </w:r>
    </w:p>
    <w:p w:rsidR="00321813" w:rsidRDefault="00321813" w:rsidP="00321813">
      <w:pPr>
        <w:spacing w:after="0"/>
        <w:rPr>
          <w:rFonts w:ascii="Times New Roman" w:hAnsi="Times New Roman" w:cs="Times New Roman"/>
          <w:sz w:val="24"/>
          <w:szCs w:val="24"/>
        </w:rPr>
      </w:pPr>
    </w:p>
    <w:p w:rsidR="003150DC" w:rsidRPr="00B40FA1" w:rsidRDefault="003150DC" w:rsidP="00BB5DD4">
      <w:pPr>
        <w:rPr>
          <w:rFonts w:ascii="Times New Roman" w:hAnsi="Times New Roman" w:cs="Times New Roman"/>
          <w:b/>
          <w:sz w:val="24"/>
          <w:szCs w:val="24"/>
        </w:rPr>
      </w:pPr>
      <w:r w:rsidRPr="00B40FA1">
        <w:rPr>
          <w:rFonts w:ascii="Times New Roman" w:hAnsi="Times New Roman" w:cs="Times New Roman"/>
          <w:b/>
          <w:sz w:val="24"/>
          <w:szCs w:val="24"/>
        </w:rPr>
        <w:t xml:space="preserve">Syllabus </w:t>
      </w:r>
    </w:p>
    <w:p w:rsidR="00C6367F" w:rsidRDefault="00C6367F" w:rsidP="003150DC">
      <w:pPr>
        <w:rPr>
          <w:rFonts w:ascii="Times New Roman" w:hAnsi="Times New Roman" w:cs="Times New Roman"/>
          <w:sz w:val="24"/>
          <w:szCs w:val="24"/>
        </w:rPr>
      </w:pPr>
      <w:r>
        <w:rPr>
          <w:rFonts w:ascii="Times New Roman" w:hAnsi="Times New Roman" w:cs="Times New Roman"/>
          <w:sz w:val="24"/>
          <w:szCs w:val="24"/>
        </w:rPr>
        <w:t xml:space="preserve">This </w:t>
      </w:r>
      <w:r w:rsidRPr="00C6367F">
        <w:rPr>
          <w:rFonts w:ascii="Times New Roman" w:hAnsi="Times New Roman" w:cs="Times New Roman"/>
          <w:sz w:val="24"/>
          <w:szCs w:val="24"/>
        </w:rPr>
        <w:t>course is designed for those students who demonstrate the ability to think logically and intuitively, while exhibiting evidence of divergent and creative thinking in mathematics. Topics studied include angles, right triangles, circles, polygons, and three-dimensional shapes.</w:t>
      </w:r>
    </w:p>
    <w:p w:rsidR="003150DC" w:rsidRPr="00C8414E" w:rsidRDefault="00C6367F" w:rsidP="003150DC">
      <w:pPr>
        <w:rPr>
          <w:rFonts w:ascii="Times New Roman" w:hAnsi="Times New Roman" w:cs="Times New Roman"/>
          <w:sz w:val="24"/>
          <w:szCs w:val="24"/>
        </w:rPr>
      </w:pPr>
      <w:r>
        <w:rPr>
          <w:rFonts w:ascii="Times New Roman" w:hAnsi="Times New Roman" w:cs="Times New Roman"/>
          <w:sz w:val="24"/>
          <w:szCs w:val="24"/>
        </w:rPr>
        <w:t>Our</w:t>
      </w:r>
      <w:r w:rsidR="003150DC" w:rsidRPr="00C8414E">
        <w:rPr>
          <w:rFonts w:ascii="Times New Roman" w:hAnsi="Times New Roman" w:cs="Times New Roman"/>
          <w:sz w:val="24"/>
          <w:szCs w:val="24"/>
        </w:rPr>
        <w:t xml:space="preserve"> textbook for the course is </w:t>
      </w:r>
      <w:r w:rsidR="007D775C">
        <w:rPr>
          <w:rFonts w:ascii="Times New Roman" w:hAnsi="Times New Roman" w:cs="Times New Roman"/>
          <w:sz w:val="24"/>
          <w:szCs w:val="24"/>
        </w:rPr>
        <w:t>Cummins, Jerry</w:t>
      </w:r>
      <w:r w:rsidR="00F442F4">
        <w:rPr>
          <w:rFonts w:ascii="Times New Roman" w:hAnsi="Times New Roman" w:cs="Times New Roman"/>
          <w:sz w:val="24"/>
          <w:szCs w:val="24"/>
        </w:rPr>
        <w:t>, et. al</w:t>
      </w:r>
      <w:r w:rsidR="007D775C">
        <w:rPr>
          <w:rFonts w:ascii="Times New Roman" w:hAnsi="Times New Roman" w:cs="Times New Roman"/>
          <w:sz w:val="24"/>
          <w:szCs w:val="24"/>
        </w:rPr>
        <w:t xml:space="preserve">., </w:t>
      </w:r>
      <w:r w:rsidR="00BB5DD4">
        <w:rPr>
          <w:rFonts w:ascii="Times New Roman" w:hAnsi="Times New Roman" w:cs="Times New Roman"/>
          <w:sz w:val="24"/>
          <w:szCs w:val="24"/>
        </w:rPr>
        <w:t>ed</w:t>
      </w:r>
      <w:r w:rsidR="007D775C">
        <w:rPr>
          <w:rFonts w:ascii="Times New Roman" w:hAnsi="Times New Roman" w:cs="Times New Roman"/>
          <w:sz w:val="24"/>
          <w:szCs w:val="24"/>
        </w:rPr>
        <w:t>s. (2006</w:t>
      </w:r>
      <w:r w:rsidR="003150DC" w:rsidRPr="00C8414E">
        <w:rPr>
          <w:rFonts w:ascii="Times New Roman" w:hAnsi="Times New Roman" w:cs="Times New Roman"/>
          <w:sz w:val="24"/>
          <w:szCs w:val="24"/>
        </w:rPr>
        <w:t xml:space="preserve">). </w:t>
      </w:r>
      <w:r w:rsidR="00F442F4">
        <w:rPr>
          <w:rFonts w:ascii="Times New Roman" w:hAnsi="Times New Roman" w:cs="Times New Roman"/>
          <w:i/>
          <w:sz w:val="24"/>
          <w:szCs w:val="24"/>
        </w:rPr>
        <w:t>Geometry</w:t>
      </w:r>
      <w:r w:rsidR="007D775C">
        <w:rPr>
          <w:rFonts w:ascii="Times New Roman" w:hAnsi="Times New Roman" w:cs="Times New Roman"/>
          <w:i/>
          <w:sz w:val="24"/>
          <w:szCs w:val="24"/>
        </w:rPr>
        <w:t xml:space="preserve"> Concepts and Applications</w:t>
      </w:r>
      <w:r w:rsidR="00BB5DD4">
        <w:rPr>
          <w:rFonts w:ascii="Times New Roman" w:hAnsi="Times New Roman" w:cs="Times New Roman"/>
          <w:sz w:val="24"/>
          <w:szCs w:val="24"/>
        </w:rPr>
        <w:t xml:space="preserve">.  </w:t>
      </w:r>
      <w:r w:rsidR="007D775C">
        <w:rPr>
          <w:rFonts w:ascii="Times New Roman" w:hAnsi="Times New Roman" w:cs="Times New Roman"/>
          <w:sz w:val="24"/>
          <w:szCs w:val="24"/>
        </w:rPr>
        <w:t>Columbus, OH</w:t>
      </w:r>
      <w:r w:rsidR="00BB5DD4">
        <w:rPr>
          <w:rFonts w:ascii="Times New Roman" w:hAnsi="Times New Roman" w:cs="Times New Roman"/>
          <w:sz w:val="24"/>
          <w:szCs w:val="24"/>
        </w:rPr>
        <w:t xml:space="preserve">: </w:t>
      </w:r>
      <w:r w:rsidR="007D775C">
        <w:rPr>
          <w:rFonts w:ascii="Times New Roman" w:hAnsi="Times New Roman" w:cs="Times New Roman"/>
          <w:sz w:val="24"/>
          <w:szCs w:val="24"/>
        </w:rPr>
        <w:t>Glencoe/McGraw Hill</w:t>
      </w:r>
      <w:r w:rsidR="00BB5DD4">
        <w:rPr>
          <w:rFonts w:ascii="Times New Roman" w:hAnsi="Times New Roman" w:cs="Times New Roman"/>
          <w:sz w:val="24"/>
          <w:szCs w:val="24"/>
        </w:rPr>
        <w:t>.</w:t>
      </w:r>
      <w:r w:rsidR="003150DC" w:rsidRPr="00C8414E">
        <w:rPr>
          <w:rFonts w:ascii="Times New Roman" w:hAnsi="Times New Roman" w:cs="Times New Roman"/>
          <w:sz w:val="24"/>
          <w:szCs w:val="24"/>
        </w:rPr>
        <w:t xml:space="preserve"> This is a very good book, and a valuable tool for helping you “get at the concepts.”  </w:t>
      </w:r>
      <w:r w:rsidR="00292975" w:rsidRPr="00C8414E">
        <w:rPr>
          <w:rFonts w:ascii="Times New Roman" w:hAnsi="Times New Roman" w:cs="Times New Roman"/>
          <w:sz w:val="24"/>
          <w:szCs w:val="24"/>
        </w:rPr>
        <w:t xml:space="preserve">Your personal academic strategy for meaningful learning should assimilate various learning tools in a manner that addresses your preferences, strengths, perspectives, and learning styles.  I will facilitate your learning process.  It is your responsibility to effect a learning methodology that works best for you. </w:t>
      </w:r>
    </w:p>
    <w:p w:rsidR="00292975" w:rsidRDefault="00D3346B" w:rsidP="003150DC">
      <w:pPr>
        <w:rPr>
          <w:rFonts w:ascii="Times New Roman" w:hAnsi="Times New Roman" w:cs="Times New Roman"/>
          <w:sz w:val="24"/>
          <w:szCs w:val="24"/>
        </w:rPr>
      </w:pPr>
      <w:r>
        <w:rPr>
          <w:rFonts w:ascii="Times New Roman" w:hAnsi="Times New Roman" w:cs="Times New Roman"/>
          <w:sz w:val="24"/>
          <w:szCs w:val="24"/>
        </w:rPr>
        <w:t>We will</w:t>
      </w:r>
      <w:r w:rsidR="00292975" w:rsidRPr="00C8414E">
        <w:rPr>
          <w:rFonts w:ascii="Times New Roman" w:hAnsi="Times New Roman" w:cs="Times New Roman"/>
          <w:sz w:val="24"/>
          <w:szCs w:val="24"/>
        </w:rPr>
        <w:t xml:space="preserve"> </w:t>
      </w:r>
      <w:r w:rsidR="00BB5DD4">
        <w:rPr>
          <w:rFonts w:ascii="Times New Roman" w:hAnsi="Times New Roman" w:cs="Times New Roman"/>
          <w:sz w:val="24"/>
          <w:szCs w:val="24"/>
        </w:rPr>
        <w:t xml:space="preserve">cover </w:t>
      </w:r>
      <w:r>
        <w:rPr>
          <w:rFonts w:ascii="Times New Roman" w:hAnsi="Times New Roman" w:cs="Times New Roman"/>
          <w:sz w:val="24"/>
          <w:szCs w:val="24"/>
        </w:rPr>
        <w:t>the first 14</w:t>
      </w:r>
      <w:r w:rsidR="00BB5DD4">
        <w:rPr>
          <w:rFonts w:ascii="Times New Roman" w:hAnsi="Times New Roman" w:cs="Times New Roman"/>
          <w:sz w:val="24"/>
          <w:szCs w:val="24"/>
        </w:rPr>
        <w:t xml:space="preserve"> chapters</w:t>
      </w:r>
      <w:r w:rsidR="00292975" w:rsidRPr="00C8414E">
        <w:rPr>
          <w:rFonts w:ascii="Times New Roman" w:hAnsi="Times New Roman" w:cs="Times New Roman"/>
          <w:sz w:val="24"/>
          <w:szCs w:val="24"/>
        </w:rPr>
        <w:t xml:space="preserve"> in your text.  And I will augment the topics detailed in your book with insights, applications, thought processes, and modeled problem-solving behaviors that will serve you well in your many endeavors.  I will ascertain your personal “starting points” and provide guidance and support in “shoring up the gaps” so that each of you achieves personal success in the augmentation of your knowledge schema with the richness of mathematics.  I thoroughly enjoy this process; and my aim </w:t>
      </w:r>
      <w:r w:rsidR="00EB57FD">
        <w:rPr>
          <w:rFonts w:ascii="Times New Roman" w:hAnsi="Times New Roman" w:cs="Times New Roman"/>
          <w:sz w:val="24"/>
          <w:szCs w:val="24"/>
        </w:rPr>
        <w:t xml:space="preserve">is </w:t>
      </w:r>
      <w:r w:rsidR="00292975" w:rsidRPr="00C8414E">
        <w:rPr>
          <w:rFonts w:ascii="Times New Roman" w:hAnsi="Times New Roman" w:cs="Times New Roman"/>
          <w:sz w:val="24"/>
          <w:szCs w:val="24"/>
        </w:rPr>
        <w:t>for you to share in the joy of the connectivity of scientific thought processes with pure and applied mathematics.</w:t>
      </w:r>
    </w:p>
    <w:p w:rsidR="00CD36F8" w:rsidRPr="00C8414E" w:rsidRDefault="00CD36F8" w:rsidP="003150DC">
      <w:pPr>
        <w:rPr>
          <w:rFonts w:ascii="Times New Roman" w:hAnsi="Times New Roman" w:cs="Times New Roman"/>
          <w:sz w:val="24"/>
          <w:szCs w:val="24"/>
        </w:rPr>
      </w:pPr>
    </w:p>
    <w:p w:rsidR="00292975" w:rsidRPr="00B40FA1" w:rsidRDefault="00292975" w:rsidP="00B40FA1">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B40FA1">
        <w:rPr>
          <w:rFonts w:ascii="Times New Roman" w:hAnsi="Times New Roman" w:cs="Times New Roman"/>
          <w:b/>
          <w:sz w:val="24"/>
          <w:szCs w:val="24"/>
        </w:rPr>
        <w:lastRenderedPageBreak/>
        <w:t>Our topical coverage textbook framework follows:</w:t>
      </w:r>
    </w:p>
    <w:p w:rsidR="00292975" w:rsidRPr="00C8414E" w:rsidRDefault="00292975"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C8414E">
        <w:rPr>
          <w:rFonts w:ascii="Times New Roman" w:hAnsi="Times New Roman" w:cs="Times New Roman"/>
          <w:sz w:val="24"/>
          <w:szCs w:val="24"/>
        </w:rPr>
        <w:t xml:space="preserve">Chapter </w:t>
      </w:r>
      <w:r w:rsidR="003E2EA4">
        <w:rPr>
          <w:rFonts w:ascii="Times New Roman" w:hAnsi="Times New Roman" w:cs="Times New Roman"/>
          <w:sz w:val="24"/>
          <w:szCs w:val="24"/>
        </w:rPr>
        <w:t>1</w:t>
      </w:r>
      <w:r w:rsidR="00144912" w:rsidRPr="00C8414E">
        <w:rPr>
          <w:rFonts w:ascii="Times New Roman" w:hAnsi="Times New Roman" w:cs="Times New Roman"/>
          <w:sz w:val="24"/>
          <w:szCs w:val="24"/>
        </w:rPr>
        <w:tab/>
      </w:r>
      <w:r w:rsidR="00D3346B">
        <w:rPr>
          <w:rFonts w:ascii="Times New Roman" w:hAnsi="Times New Roman" w:cs="Times New Roman"/>
          <w:sz w:val="24"/>
          <w:szCs w:val="24"/>
        </w:rPr>
        <w:t>Reasoning in Geometry</w:t>
      </w:r>
    </w:p>
    <w:p w:rsidR="00144912" w:rsidRPr="00C8414E" w:rsidRDefault="003E2EA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2</w:t>
      </w:r>
      <w:r w:rsidR="00144912" w:rsidRPr="00C8414E">
        <w:rPr>
          <w:rFonts w:ascii="Times New Roman" w:hAnsi="Times New Roman" w:cs="Times New Roman"/>
          <w:sz w:val="24"/>
          <w:szCs w:val="24"/>
        </w:rPr>
        <w:tab/>
      </w:r>
      <w:r w:rsidR="00D3346B">
        <w:rPr>
          <w:rFonts w:ascii="Times New Roman" w:hAnsi="Times New Roman" w:cs="Times New Roman"/>
          <w:sz w:val="24"/>
          <w:szCs w:val="24"/>
        </w:rPr>
        <w:t>Segment Measure and Coordinate Graphing</w:t>
      </w:r>
    </w:p>
    <w:p w:rsidR="007D304D" w:rsidRDefault="003E2EA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3</w:t>
      </w:r>
      <w:r>
        <w:rPr>
          <w:rFonts w:ascii="Times New Roman" w:hAnsi="Times New Roman" w:cs="Times New Roman"/>
          <w:sz w:val="24"/>
          <w:szCs w:val="24"/>
        </w:rPr>
        <w:tab/>
      </w:r>
      <w:r w:rsidR="00D3346B">
        <w:rPr>
          <w:rFonts w:ascii="Times New Roman" w:hAnsi="Times New Roman" w:cs="Times New Roman"/>
          <w:sz w:val="24"/>
          <w:szCs w:val="24"/>
        </w:rPr>
        <w:t>Angles</w:t>
      </w:r>
    </w:p>
    <w:p w:rsidR="003E2EA4" w:rsidRDefault="003E2EA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4</w:t>
      </w:r>
      <w:r>
        <w:rPr>
          <w:rFonts w:ascii="Times New Roman" w:hAnsi="Times New Roman" w:cs="Times New Roman"/>
          <w:sz w:val="24"/>
          <w:szCs w:val="24"/>
        </w:rPr>
        <w:tab/>
      </w:r>
      <w:r w:rsidR="00D3346B">
        <w:rPr>
          <w:rFonts w:ascii="Times New Roman" w:hAnsi="Times New Roman" w:cs="Times New Roman"/>
          <w:sz w:val="24"/>
          <w:szCs w:val="24"/>
        </w:rPr>
        <w:t>Parallels</w:t>
      </w:r>
    </w:p>
    <w:p w:rsidR="003E2EA4" w:rsidRDefault="003E2EA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5</w:t>
      </w:r>
      <w:r>
        <w:rPr>
          <w:rFonts w:ascii="Times New Roman" w:hAnsi="Times New Roman" w:cs="Times New Roman"/>
          <w:sz w:val="24"/>
          <w:szCs w:val="24"/>
        </w:rPr>
        <w:tab/>
      </w:r>
      <w:r w:rsidR="00D3346B">
        <w:rPr>
          <w:rFonts w:ascii="Times New Roman" w:hAnsi="Times New Roman" w:cs="Times New Roman"/>
          <w:sz w:val="24"/>
          <w:szCs w:val="24"/>
        </w:rPr>
        <w:t>Triangles and Congruence</w:t>
      </w:r>
    </w:p>
    <w:p w:rsidR="003E2EA4" w:rsidRDefault="003E2EA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6</w:t>
      </w:r>
      <w:r>
        <w:rPr>
          <w:rFonts w:ascii="Times New Roman" w:hAnsi="Times New Roman" w:cs="Times New Roman"/>
          <w:sz w:val="24"/>
          <w:szCs w:val="24"/>
        </w:rPr>
        <w:tab/>
      </w:r>
      <w:r w:rsidR="00D3346B">
        <w:rPr>
          <w:rFonts w:ascii="Times New Roman" w:hAnsi="Times New Roman" w:cs="Times New Roman"/>
          <w:sz w:val="24"/>
          <w:szCs w:val="24"/>
        </w:rPr>
        <w:t>More About Triangles</w:t>
      </w:r>
    </w:p>
    <w:p w:rsidR="00E16B24" w:rsidRDefault="00E16B2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7</w:t>
      </w:r>
      <w:r>
        <w:rPr>
          <w:rFonts w:ascii="Times New Roman" w:hAnsi="Times New Roman" w:cs="Times New Roman"/>
          <w:sz w:val="24"/>
          <w:szCs w:val="24"/>
        </w:rPr>
        <w:tab/>
      </w:r>
      <w:r w:rsidR="00D3346B">
        <w:rPr>
          <w:rFonts w:ascii="Times New Roman" w:hAnsi="Times New Roman" w:cs="Times New Roman"/>
          <w:sz w:val="24"/>
          <w:szCs w:val="24"/>
        </w:rPr>
        <w:t>Triangle Inequalities</w:t>
      </w:r>
    </w:p>
    <w:p w:rsidR="00E16B24" w:rsidRDefault="00E16B2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8</w:t>
      </w:r>
      <w:r>
        <w:rPr>
          <w:rFonts w:ascii="Times New Roman" w:hAnsi="Times New Roman" w:cs="Times New Roman"/>
          <w:sz w:val="24"/>
          <w:szCs w:val="24"/>
        </w:rPr>
        <w:tab/>
      </w:r>
      <w:r w:rsidR="00D3346B">
        <w:rPr>
          <w:rFonts w:ascii="Times New Roman" w:hAnsi="Times New Roman" w:cs="Times New Roman"/>
          <w:sz w:val="24"/>
          <w:szCs w:val="24"/>
        </w:rPr>
        <w:t>Quadrilaterals</w:t>
      </w:r>
    </w:p>
    <w:p w:rsidR="00E16B24" w:rsidRDefault="00E16B2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9</w:t>
      </w:r>
      <w:r>
        <w:rPr>
          <w:rFonts w:ascii="Times New Roman" w:hAnsi="Times New Roman" w:cs="Times New Roman"/>
          <w:sz w:val="24"/>
          <w:szCs w:val="24"/>
        </w:rPr>
        <w:tab/>
      </w:r>
      <w:r w:rsidR="00D3346B">
        <w:rPr>
          <w:rFonts w:ascii="Times New Roman" w:hAnsi="Times New Roman" w:cs="Times New Roman"/>
          <w:sz w:val="24"/>
          <w:szCs w:val="24"/>
        </w:rPr>
        <w:t>Proportions and Similarity</w:t>
      </w:r>
    </w:p>
    <w:p w:rsidR="00E16B24" w:rsidRDefault="00E16B2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10</w:t>
      </w:r>
      <w:r>
        <w:rPr>
          <w:rFonts w:ascii="Times New Roman" w:hAnsi="Times New Roman" w:cs="Times New Roman"/>
          <w:sz w:val="24"/>
          <w:szCs w:val="24"/>
        </w:rPr>
        <w:tab/>
      </w:r>
      <w:r w:rsidR="00D3346B">
        <w:rPr>
          <w:rFonts w:ascii="Times New Roman" w:hAnsi="Times New Roman" w:cs="Times New Roman"/>
          <w:sz w:val="24"/>
          <w:szCs w:val="24"/>
        </w:rPr>
        <w:t>Polygons and Area</w:t>
      </w:r>
    </w:p>
    <w:p w:rsidR="00E16B24" w:rsidRDefault="00E16B2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11</w:t>
      </w:r>
      <w:r>
        <w:rPr>
          <w:rFonts w:ascii="Times New Roman" w:hAnsi="Times New Roman" w:cs="Times New Roman"/>
          <w:sz w:val="24"/>
          <w:szCs w:val="24"/>
        </w:rPr>
        <w:tab/>
      </w:r>
      <w:r w:rsidR="00D3346B">
        <w:rPr>
          <w:rFonts w:ascii="Times New Roman" w:hAnsi="Times New Roman" w:cs="Times New Roman"/>
          <w:sz w:val="24"/>
          <w:szCs w:val="24"/>
        </w:rPr>
        <w:t>Circles</w:t>
      </w:r>
    </w:p>
    <w:p w:rsidR="00E16B24" w:rsidRDefault="00E16B2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12</w:t>
      </w:r>
      <w:r>
        <w:rPr>
          <w:rFonts w:ascii="Times New Roman" w:hAnsi="Times New Roman" w:cs="Times New Roman"/>
          <w:sz w:val="24"/>
          <w:szCs w:val="24"/>
        </w:rPr>
        <w:tab/>
      </w:r>
      <w:r w:rsidR="00D3346B">
        <w:rPr>
          <w:rFonts w:ascii="Times New Roman" w:hAnsi="Times New Roman" w:cs="Times New Roman"/>
          <w:sz w:val="24"/>
          <w:szCs w:val="24"/>
        </w:rPr>
        <w:t>Surface Area and Volume</w:t>
      </w:r>
    </w:p>
    <w:p w:rsidR="00D3346B" w:rsidRDefault="00D3346B"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13</w:t>
      </w:r>
      <w:r>
        <w:rPr>
          <w:rFonts w:ascii="Times New Roman" w:hAnsi="Times New Roman" w:cs="Times New Roman"/>
          <w:sz w:val="24"/>
          <w:szCs w:val="24"/>
        </w:rPr>
        <w:tab/>
        <w:t>Right Triangles and Trigonometry</w:t>
      </w:r>
    </w:p>
    <w:p w:rsidR="00D3346B" w:rsidRDefault="00D3346B"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14</w:t>
      </w:r>
      <w:r>
        <w:rPr>
          <w:rFonts w:ascii="Times New Roman" w:hAnsi="Times New Roman" w:cs="Times New Roman"/>
          <w:sz w:val="24"/>
          <w:szCs w:val="24"/>
        </w:rPr>
        <w:tab/>
        <w:t>Circle Relationships</w:t>
      </w:r>
    </w:p>
    <w:p w:rsidR="00EB57FD" w:rsidRPr="00C8414E" w:rsidRDefault="00EB57FD"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p>
    <w:p w:rsidR="004D4046" w:rsidRPr="00C8414E" w:rsidRDefault="004D4046" w:rsidP="004751C0">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8"/>
        <w:gridCol w:w="6498"/>
      </w:tblGrid>
      <w:tr w:rsidR="00F17789" w:rsidRPr="00C8414E" w:rsidTr="004C29B2">
        <w:tc>
          <w:tcPr>
            <w:tcW w:w="3078" w:type="dxa"/>
          </w:tcPr>
          <w:p w:rsidR="00F17789" w:rsidRPr="00C8414E" w:rsidRDefault="00F17789" w:rsidP="004C29B2">
            <w:pPr>
              <w:rPr>
                <w:rFonts w:ascii="Times New Roman" w:eastAsia="Calibri" w:hAnsi="Times New Roman" w:cs="Times New Roman"/>
                <w:b/>
                <w:sz w:val="24"/>
                <w:szCs w:val="24"/>
              </w:rPr>
            </w:pPr>
            <w:r w:rsidRPr="00C8414E">
              <w:rPr>
                <w:rFonts w:ascii="Times New Roman" w:eastAsia="Calibri" w:hAnsi="Times New Roman" w:cs="Times New Roman"/>
                <w:b/>
                <w:sz w:val="24"/>
                <w:szCs w:val="24"/>
              </w:rPr>
              <w:t>Student Guidelines</w:t>
            </w:r>
          </w:p>
        </w:tc>
        <w:tc>
          <w:tcPr>
            <w:tcW w:w="6498" w:type="dxa"/>
          </w:tcPr>
          <w:p w:rsidR="00F17789" w:rsidRPr="00C8414E" w:rsidRDefault="00F17789" w:rsidP="004C29B2">
            <w:pPr>
              <w:numPr>
                <w:ilvl w:val="0"/>
                <w:numId w:val="10"/>
              </w:numPr>
              <w:contextualSpacing/>
              <w:rPr>
                <w:rFonts w:ascii="Times New Roman" w:eastAsia="Calibri" w:hAnsi="Times New Roman" w:cs="Times New Roman"/>
                <w:sz w:val="24"/>
                <w:szCs w:val="24"/>
              </w:rPr>
            </w:pPr>
            <w:r w:rsidRPr="00C8414E">
              <w:rPr>
                <w:rFonts w:ascii="Times New Roman" w:eastAsia="Calibri" w:hAnsi="Times New Roman" w:cs="Times New Roman"/>
                <w:sz w:val="24"/>
                <w:szCs w:val="24"/>
              </w:rPr>
              <w:t>Come to class on time and fully prepared.  You should anticipate new subject matter by reading</w:t>
            </w:r>
            <w:r>
              <w:rPr>
                <w:rFonts w:ascii="Times New Roman" w:eastAsia="Calibri" w:hAnsi="Times New Roman" w:cs="Times New Roman"/>
                <w:sz w:val="24"/>
                <w:szCs w:val="24"/>
              </w:rPr>
              <w:t xml:space="preserve"> ahead in</w:t>
            </w:r>
            <w:r w:rsidRPr="00C8414E">
              <w:rPr>
                <w:rFonts w:ascii="Times New Roman" w:eastAsia="Calibri" w:hAnsi="Times New Roman" w:cs="Times New Roman"/>
                <w:sz w:val="24"/>
                <w:szCs w:val="24"/>
              </w:rPr>
              <w:t xml:space="preserve"> the appropriate sections of the book.  I will discuss techniques for effective reading of technical textbooks.  </w:t>
            </w:r>
          </w:p>
          <w:p w:rsidR="00F17789" w:rsidRDefault="00F17789" w:rsidP="004C29B2">
            <w:pPr>
              <w:numPr>
                <w:ilvl w:val="0"/>
                <w:numId w:val="10"/>
              </w:numPr>
              <w:contextualSpacing/>
              <w:rPr>
                <w:rFonts w:ascii="Times New Roman" w:eastAsia="Calibri" w:hAnsi="Times New Roman" w:cs="Times New Roman"/>
                <w:sz w:val="24"/>
                <w:szCs w:val="24"/>
              </w:rPr>
            </w:pPr>
            <w:r w:rsidRPr="00C55B0E">
              <w:rPr>
                <w:rFonts w:ascii="Times New Roman" w:eastAsia="Calibri" w:hAnsi="Times New Roman" w:cs="Times New Roman"/>
                <w:sz w:val="24"/>
                <w:szCs w:val="24"/>
              </w:rPr>
              <w:t>Classroom discussion will emphasize important topics and serve to reinforce your</w:t>
            </w:r>
            <w:r>
              <w:rPr>
                <w:rFonts w:ascii="Times New Roman" w:eastAsia="Calibri" w:hAnsi="Times New Roman" w:cs="Times New Roman"/>
                <w:sz w:val="24"/>
                <w:szCs w:val="24"/>
              </w:rPr>
              <w:t xml:space="preserve"> understanding</w:t>
            </w:r>
          </w:p>
          <w:p w:rsidR="00F17789" w:rsidRDefault="00F17789" w:rsidP="004C29B2">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Please raise your hand if you have a question or if you need to leave the classroom.  No talking while other students or teacher is talking or writing on the board.</w:t>
            </w:r>
          </w:p>
          <w:p w:rsidR="00F17789" w:rsidRPr="00F2518C" w:rsidRDefault="00F17789" w:rsidP="004C29B2">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For each class y</w:t>
            </w:r>
            <w:r w:rsidRPr="00F2518C">
              <w:rPr>
                <w:rFonts w:ascii="Times New Roman" w:eastAsia="Calibri" w:hAnsi="Times New Roman" w:cs="Times New Roman"/>
                <w:sz w:val="24"/>
                <w:szCs w:val="24"/>
              </w:rPr>
              <w:t xml:space="preserve">ou should have in your possession several sharpened pencils, a composition book, </w:t>
            </w:r>
            <w:r>
              <w:rPr>
                <w:rFonts w:ascii="Times New Roman" w:eastAsia="Times New Roman" w:hAnsi="Times New Roman" w:cs="Times New Roman"/>
                <w:sz w:val="23"/>
                <w:szCs w:val="23"/>
              </w:rPr>
              <w:t>a c</w:t>
            </w:r>
            <w:r w:rsidRPr="00F2518C">
              <w:rPr>
                <w:rFonts w:ascii="Times New Roman" w:eastAsia="Times New Roman" w:hAnsi="Times New Roman" w:cs="Times New Roman"/>
                <w:sz w:val="23"/>
                <w:szCs w:val="23"/>
              </w:rPr>
              <w:t>alculator (TI -84, TI-83), our text</w:t>
            </w:r>
            <w:r>
              <w:rPr>
                <w:rFonts w:ascii="Times New Roman" w:eastAsia="Times New Roman" w:hAnsi="Times New Roman" w:cs="Times New Roman"/>
                <w:sz w:val="23"/>
                <w:szCs w:val="23"/>
              </w:rPr>
              <w:t>book</w:t>
            </w:r>
            <w:r w:rsidRPr="00F2518C">
              <w:rPr>
                <w:rFonts w:ascii="Times New Roman" w:eastAsia="Times New Roman" w:hAnsi="Times New Roman" w:cs="Times New Roman"/>
                <w:sz w:val="23"/>
                <w:szCs w:val="23"/>
              </w:rPr>
              <w:t xml:space="preserve">, and </w:t>
            </w:r>
            <w:proofErr w:type="gramStart"/>
            <w:r w:rsidRPr="00F2518C">
              <w:rPr>
                <w:rFonts w:ascii="Times New Roman" w:eastAsia="Times New Roman" w:hAnsi="Times New Roman" w:cs="Times New Roman"/>
                <w:sz w:val="23"/>
                <w:szCs w:val="23"/>
              </w:rPr>
              <w:t>a  l</w:t>
            </w:r>
            <w:r w:rsidRPr="00EF056D">
              <w:rPr>
                <w:rFonts w:ascii="Times New Roman" w:eastAsia="Times New Roman" w:hAnsi="Times New Roman" w:cs="Times New Roman"/>
                <w:sz w:val="23"/>
                <w:szCs w:val="23"/>
              </w:rPr>
              <w:t>aptop</w:t>
            </w:r>
            <w:proofErr w:type="gramEnd"/>
            <w:r w:rsidRPr="00F2518C">
              <w:rPr>
                <w:rFonts w:ascii="Times New Roman" w:eastAsia="Times New Roman" w:hAnsi="Times New Roman" w:cs="Times New Roman"/>
                <w:sz w:val="23"/>
                <w:szCs w:val="23"/>
              </w:rPr>
              <w:t xml:space="preserve">. </w:t>
            </w:r>
            <w:r w:rsidRPr="00F2518C">
              <w:rPr>
                <w:rFonts w:ascii="Times New Roman" w:eastAsia="Calibri" w:hAnsi="Times New Roman" w:cs="Times New Roman"/>
                <w:sz w:val="24"/>
                <w:szCs w:val="24"/>
              </w:rPr>
              <w:t xml:space="preserve"> It will benefit you greatly to remain organized- in your academic strategy and your class materials.</w:t>
            </w:r>
          </w:p>
          <w:p w:rsidR="00F17789" w:rsidRPr="00C55B0E" w:rsidRDefault="00F17789" w:rsidP="004C29B2">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All tests and homework shall</w:t>
            </w:r>
            <w:r w:rsidRPr="005E5E5C">
              <w:rPr>
                <w:rFonts w:ascii="Times New Roman" w:eastAsia="Calibri" w:hAnsi="Times New Roman" w:cs="Times New Roman"/>
                <w:sz w:val="24"/>
                <w:szCs w:val="24"/>
              </w:rPr>
              <w:t xml:space="preserve"> be completed in pencil. </w:t>
            </w:r>
            <w:r>
              <w:rPr>
                <w:rFonts w:ascii="Times New Roman" w:eastAsia="Calibri" w:hAnsi="Times New Roman" w:cs="Times New Roman"/>
                <w:sz w:val="24"/>
                <w:szCs w:val="24"/>
              </w:rPr>
              <w:t>Points are deducted for</w:t>
            </w:r>
            <w:r w:rsidRPr="005E5E5C">
              <w:rPr>
                <w:rFonts w:ascii="Times New Roman" w:eastAsia="Calibri" w:hAnsi="Times New Roman" w:cs="Times New Roman"/>
                <w:sz w:val="24"/>
                <w:szCs w:val="24"/>
              </w:rPr>
              <w:t xml:space="preserve"> tests or homework completed in pen.</w:t>
            </w:r>
          </w:p>
          <w:p w:rsidR="00F17789" w:rsidRDefault="00F17789" w:rsidP="004C29B2">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You may bring a water bottle to class.</w:t>
            </w:r>
          </w:p>
          <w:p w:rsidR="00F17789" w:rsidRPr="00C8414E" w:rsidRDefault="00F17789" w:rsidP="004C29B2">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Cell phones are not allowed in class.</w:t>
            </w:r>
          </w:p>
          <w:p w:rsidR="00F17789" w:rsidRPr="00C8414E" w:rsidRDefault="00F17789" w:rsidP="004C29B2">
            <w:pPr>
              <w:numPr>
                <w:ilvl w:val="0"/>
                <w:numId w:val="10"/>
              </w:numPr>
              <w:contextualSpacing/>
              <w:rPr>
                <w:rFonts w:ascii="Times New Roman" w:eastAsia="Calibri" w:hAnsi="Times New Roman" w:cs="Times New Roman"/>
                <w:sz w:val="24"/>
                <w:szCs w:val="24"/>
              </w:rPr>
            </w:pPr>
            <w:r w:rsidRPr="00C8414E">
              <w:rPr>
                <w:rFonts w:ascii="Times New Roman" w:eastAsia="Calibri" w:hAnsi="Times New Roman" w:cs="Times New Roman"/>
                <w:sz w:val="24"/>
                <w:szCs w:val="24"/>
              </w:rPr>
              <w:t xml:space="preserve">Complete all assignments, and stay on task. </w:t>
            </w:r>
            <w:r>
              <w:rPr>
                <w:rFonts w:ascii="Times New Roman" w:eastAsia="Calibri" w:hAnsi="Times New Roman" w:cs="Times New Roman"/>
                <w:sz w:val="24"/>
                <w:szCs w:val="24"/>
              </w:rPr>
              <w:t xml:space="preserve"> Homework will be posted on Whipple Hill.  You will find all necessary work on Whipple Hill when you are absent </w:t>
            </w:r>
            <w:r>
              <w:rPr>
                <w:rFonts w:ascii="Times New Roman" w:eastAsia="Calibri" w:hAnsi="Times New Roman" w:cs="Times New Roman"/>
                <w:sz w:val="24"/>
                <w:szCs w:val="24"/>
              </w:rPr>
              <w:lastRenderedPageBreak/>
              <w:t>from school.</w:t>
            </w:r>
          </w:p>
          <w:p w:rsidR="00F17789" w:rsidRDefault="00F17789" w:rsidP="004C29B2">
            <w:pPr>
              <w:numPr>
                <w:ilvl w:val="0"/>
                <w:numId w:val="10"/>
              </w:num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Daily h</w:t>
            </w:r>
            <w:r w:rsidRPr="00C8414E">
              <w:rPr>
                <w:rFonts w:ascii="Times New Roman" w:eastAsia="Calibri" w:hAnsi="Times New Roman" w:cs="Times New Roman"/>
                <w:sz w:val="24"/>
                <w:szCs w:val="24"/>
              </w:rPr>
              <w:t>omework will be assigned. Mos</w:t>
            </w:r>
            <w:r>
              <w:rPr>
                <w:rFonts w:ascii="Times New Roman" w:eastAsia="Calibri" w:hAnsi="Times New Roman" w:cs="Times New Roman"/>
                <w:sz w:val="24"/>
                <w:szCs w:val="24"/>
              </w:rPr>
              <w:t xml:space="preserve">t days it will be </w:t>
            </w:r>
            <w:r w:rsidRPr="00C8414E">
              <w:rPr>
                <w:rFonts w:ascii="Times New Roman" w:eastAsia="Calibri" w:hAnsi="Times New Roman" w:cs="Times New Roman"/>
                <w:sz w:val="24"/>
                <w:szCs w:val="24"/>
              </w:rPr>
              <w:t xml:space="preserve">graded.  </w:t>
            </w:r>
            <w:r>
              <w:rPr>
                <w:rFonts w:ascii="Times New Roman" w:eastAsia="Calibri" w:hAnsi="Times New Roman" w:cs="Times New Roman"/>
                <w:sz w:val="24"/>
                <w:szCs w:val="24"/>
              </w:rPr>
              <w:t>Extensions may be granted in the event of illness.</w:t>
            </w:r>
            <w:r w:rsidRPr="00C8414E">
              <w:rPr>
                <w:rFonts w:ascii="Times New Roman" w:eastAsia="Calibri" w:hAnsi="Times New Roman" w:cs="Times New Roman"/>
                <w:sz w:val="24"/>
                <w:szCs w:val="24"/>
              </w:rPr>
              <w:t xml:space="preserve">  Important Note: All work must be shown and instructions followed to receive full credit.</w:t>
            </w:r>
          </w:p>
          <w:p w:rsidR="00F17789" w:rsidRPr="00CD36F8" w:rsidRDefault="00F17789" w:rsidP="00CD36F8">
            <w:pPr>
              <w:numPr>
                <w:ilvl w:val="0"/>
                <w:numId w:val="10"/>
              </w:numPr>
              <w:spacing w:after="0"/>
              <w:contextualSpacing/>
              <w:rPr>
                <w:rFonts w:ascii="Times New Roman" w:eastAsia="Calibri" w:hAnsi="Times New Roman" w:cs="Times New Roman"/>
                <w:sz w:val="24"/>
                <w:szCs w:val="24"/>
              </w:rPr>
            </w:pPr>
            <w:r w:rsidRPr="00F2518C">
              <w:rPr>
                <w:rFonts w:ascii="Times New Roman" w:eastAsia="Times New Roman" w:hAnsi="Times New Roman" w:cs="Times New Roman"/>
                <w:sz w:val="23"/>
                <w:szCs w:val="23"/>
              </w:rPr>
              <w:t>The Salisbury School Honor Code</w:t>
            </w:r>
            <w:r>
              <w:rPr>
                <w:rFonts w:ascii="Times New Roman" w:eastAsia="Times New Roman" w:hAnsi="Times New Roman" w:cs="Times New Roman"/>
                <w:sz w:val="23"/>
                <w:szCs w:val="23"/>
              </w:rPr>
              <w:t xml:space="preserve"> prohibits cheating or plagiarism.</w:t>
            </w:r>
            <w:r>
              <w:rPr>
                <w:rFonts w:ascii="Times New Roman" w:eastAsia="Calibri" w:hAnsi="Times New Roman" w:cs="Times New Roman"/>
                <w:sz w:val="24"/>
                <w:szCs w:val="24"/>
              </w:rPr>
              <w:t xml:space="preserve">  </w:t>
            </w:r>
            <w:r w:rsidRPr="00F2518C">
              <w:rPr>
                <w:rFonts w:ascii="Times New Roman" w:eastAsia="Times New Roman" w:hAnsi="Times New Roman" w:cs="Times New Roman"/>
                <w:sz w:val="23"/>
                <w:szCs w:val="23"/>
              </w:rPr>
              <w:t xml:space="preserve">All work bearing your name implies that you did not receive unauthorized assistance. This includes and is not </w:t>
            </w:r>
            <w:r>
              <w:rPr>
                <w:rFonts w:ascii="Times New Roman" w:eastAsia="Times New Roman" w:hAnsi="Times New Roman" w:cs="Times New Roman"/>
                <w:sz w:val="23"/>
                <w:szCs w:val="23"/>
              </w:rPr>
              <w:t xml:space="preserve">limited to: exams, quizzes, </w:t>
            </w:r>
            <w:r w:rsidRPr="00F2518C">
              <w:rPr>
                <w:rFonts w:ascii="Times New Roman" w:eastAsia="Times New Roman" w:hAnsi="Times New Roman" w:cs="Times New Roman"/>
                <w:sz w:val="23"/>
                <w:szCs w:val="23"/>
              </w:rPr>
              <w:t>projects, and some homework activities. There will be some class, group and workshop activities that are excluded from this rule</w:t>
            </w:r>
            <w:r>
              <w:rPr>
                <w:rFonts w:ascii="Times New Roman" w:eastAsia="Times New Roman" w:hAnsi="Times New Roman" w:cs="Times New Roman"/>
                <w:sz w:val="23"/>
                <w:szCs w:val="23"/>
              </w:rPr>
              <w:t>.</w:t>
            </w:r>
          </w:p>
        </w:tc>
      </w:tr>
    </w:tbl>
    <w:p w:rsidR="00F17789" w:rsidRPr="00C8414E" w:rsidRDefault="00F17789" w:rsidP="00F17789">
      <w:pPr>
        <w:rPr>
          <w:rFonts w:ascii="Times New Roman" w:eastAsia="Calibri"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8"/>
        <w:gridCol w:w="6498"/>
      </w:tblGrid>
      <w:tr w:rsidR="00F17789" w:rsidRPr="00C8414E" w:rsidTr="004C29B2">
        <w:trPr>
          <w:trHeight w:val="706"/>
        </w:trPr>
        <w:tc>
          <w:tcPr>
            <w:tcW w:w="3078" w:type="dxa"/>
          </w:tcPr>
          <w:p w:rsidR="00F17789" w:rsidRDefault="00F17789" w:rsidP="004C29B2">
            <w:pPr>
              <w:rPr>
                <w:rFonts w:ascii="Times New Roman" w:eastAsia="Calibri" w:hAnsi="Times New Roman" w:cs="Times New Roman"/>
                <w:b/>
                <w:sz w:val="24"/>
                <w:szCs w:val="24"/>
              </w:rPr>
            </w:pPr>
            <w:r w:rsidRPr="00C8414E">
              <w:rPr>
                <w:rFonts w:ascii="Times New Roman" w:eastAsia="Calibri" w:hAnsi="Times New Roman" w:cs="Times New Roman"/>
                <w:b/>
                <w:sz w:val="24"/>
                <w:szCs w:val="24"/>
              </w:rPr>
              <w:t>Grading Policy</w:t>
            </w:r>
          </w:p>
          <w:p w:rsidR="00F17789" w:rsidRPr="00C8414E" w:rsidRDefault="00F17789" w:rsidP="004C29B2">
            <w:pPr>
              <w:rPr>
                <w:rFonts w:ascii="Times New Roman" w:eastAsia="Calibri" w:hAnsi="Times New Roman" w:cs="Times New Roman"/>
                <w:b/>
                <w:sz w:val="24"/>
                <w:szCs w:val="24"/>
              </w:rPr>
            </w:pPr>
          </w:p>
          <w:p w:rsidR="00F17789" w:rsidRDefault="00F17789" w:rsidP="004C29B2">
            <w:pPr>
              <w:rPr>
                <w:rFonts w:ascii="Times New Roman" w:eastAsia="Calibri" w:hAnsi="Times New Roman" w:cs="Times New Roman"/>
                <w:b/>
                <w:sz w:val="24"/>
                <w:szCs w:val="24"/>
              </w:rPr>
            </w:pPr>
          </w:p>
          <w:p w:rsidR="00F17789" w:rsidRDefault="00F17789" w:rsidP="004C29B2">
            <w:pPr>
              <w:rPr>
                <w:rFonts w:ascii="Times New Roman" w:eastAsia="Calibri" w:hAnsi="Times New Roman" w:cs="Times New Roman"/>
                <w:b/>
                <w:sz w:val="24"/>
                <w:szCs w:val="24"/>
              </w:rPr>
            </w:pPr>
          </w:p>
          <w:p w:rsidR="00F17789" w:rsidRPr="00C8414E" w:rsidRDefault="00F17789" w:rsidP="004C29B2">
            <w:pPr>
              <w:rPr>
                <w:rFonts w:ascii="Times New Roman" w:eastAsia="Calibri" w:hAnsi="Times New Roman" w:cs="Times New Roman"/>
                <w:b/>
                <w:sz w:val="24"/>
                <w:szCs w:val="24"/>
              </w:rPr>
            </w:pPr>
            <w:r>
              <w:rPr>
                <w:rFonts w:ascii="Times New Roman" w:eastAsia="Calibri" w:hAnsi="Times New Roman" w:cs="Times New Roman"/>
                <w:b/>
                <w:sz w:val="24"/>
                <w:szCs w:val="24"/>
              </w:rPr>
              <w:t>Making Up Assessments</w:t>
            </w:r>
          </w:p>
        </w:tc>
        <w:tc>
          <w:tcPr>
            <w:tcW w:w="6498" w:type="dxa"/>
          </w:tcPr>
          <w:p w:rsidR="00F17789" w:rsidRDefault="00F17789" w:rsidP="004C29B2">
            <w:pPr>
              <w:rPr>
                <w:rFonts w:ascii="Times New Roman" w:eastAsia="Calibri" w:hAnsi="Times New Roman" w:cs="Times New Roman"/>
                <w:sz w:val="24"/>
                <w:szCs w:val="24"/>
              </w:rPr>
            </w:pPr>
            <w:r w:rsidRPr="00C8414E">
              <w:rPr>
                <w:rFonts w:ascii="Times New Roman" w:eastAsia="Calibri" w:hAnsi="Times New Roman" w:cs="Times New Roman"/>
                <w:sz w:val="24"/>
                <w:szCs w:val="24"/>
              </w:rPr>
              <w:t xml:space="preserve">Tests - 40% </w:t>
            </w:r>
          </w:p>
          <w:p w:rsidR="00F17789" w:rsidRPr="00C8414E" w:rsidRDefault="00F17789" w:rsidP="004C29B2">
            <w:pPr>
              <w:rPr>
                <w:rFonts w:ascii="Times New Roman" w:eastAsia="Calibri" w:hAnsi="Times New Roman" w:cs="Times New Roman"/>
                <w:sz w:val="24"/>
                <w:szCs w:val="24"/>
              </w:rPr>
            </w:pPr>
            <w:r w:rsidRPr="00C8414E">
              <w:rPr>
                <w:rFonts w:ascii="Times New Roman" w:eastAsia="Calibri" w:hAnsi="Times New Roman" w:cs="Times New Roman"/>
                <w:sz w:val="24"/>
                <w:szCs w:val="24"/>
              </w:rPr>
              <w:t xml:space="preserve">Quizzes - 25% </w:t>
            </w:r>
          </w:p>
          <w:p w:rsidR="00F17789" w:rsidRPr="00C8414E" w:rsidRDefault="00F17789" w:rsidP="004C29B2">
            <w:pPr>
              <w:rPr>
                <w:rFonts w:ascii="Times New Roman" w:eastAsia="Calibri" w:hAnsi="Times New Roman" w:cs="Times New Roman"/>
                <w:sz w:val="24"/>
                <w:szCs w:val="24"/>
              </w:rPr>
            </w:pPr>
            <w:r>
              <w:rPr>
                <w:rFonts w:ascii="Times New Roman" w:eastAsia="Calibri" w:hAnsi="Times New Roman" w:cs="Times New Roman"/>
                <w:sz w:val="24"/>
                <w:szCs w:val="24"/>
              </w:rPr>
              <w:t>Homework- 2</w:t>
            </w:r>
            <w:r w:rsidRPr="00C8414E">
              <w:rPr>
                <w:rFonts w:ascii="Times New Roman" w:eastAsia="Calibri" w:hAnsi="Times New Roman" w:cs="Times New Roman"/>
                <w:sz w:val="24"/>
                <w:szCs w:val="24"/>
              </w:rPr>
              <w:t>5%</w:t>
            </w:r>
          </w:p>
          <w:p w:rsidR="00F17789" w:rsidRPr="00C8414E" w:rsidRDefault="00F17789" w:rsidP="004C29B2">
            <w:pPr>
              <w:rPr>
                <w:rFonts w:ascii="Times New Roman" w:eastAsia="Calibri" w:hAnsi="Times New Roman" w:cs="Times New Roman"/>
                <w:sz w:val="24"/>
                <w:szCs w:val="24"/>
              </w:rPr>
            </w:pPr>
            <w:r>
              <w:rPr>
                <w:rFonts w:ascii="Times New Roman" w:eastAsia="Calibri" w:hAnsi="Times New Roman" w:cs="Times New Roman"/>
                <w:sz w:val="24"/>
                <w:szCs w:val="24"/>
              </w:rPr>
              <w:t>Exams- 10%</w:t>
            </w:r>
          </w:p>
          <w:p w:rsidR="00F17789" w:rsidRPr="00C8414E" w:rsidRDefault="00F17789" w:rsidP="004C29B2">
            <w:pPr>
              <w:rPr>
                <w:rFonts w:ascii="Times New Roman" w:eastAsia="Calibri" w:hAnsi="Times New Roman" w:cs="Times New Roman"/>
                <w:sz w:val="24"/>
                <w:szCs w:val="24"/>
              </w:rPr>
            </w:pPr>
            <w:r>
              <w:rPr>
                <w:rFonts w:ascii="Times New Roman" w:eastAsia="Calibri" w:hAnsi="Times New Roman" w:cs="Times New Roman"/>
                <w:sz w:val="24"/>
                <w:szCs w:val="24"/>
              </w:rPr>
              <w:t>It will be the student’s responsibility to schedule any required make-up assessments.</w:t>
            </w:r>
          </w:p>
        </w:tc>
      </w:tr>
    </w:tbl>
    <w:p w:rsidR="00EB57FD" w:rsidRDefault="00EB57FD" w:rsidP="00F17789">
      <w:pPr>
        <w:spacing w:after="0" w:line="240" w:lineRule="auto"/>
        <w:jc w:val="center"/>
        <w:rPr>
          <w:rFonts w:ascii="Times New Roman" w:eastAsia="Times New Roman" w:hAnsi="Times New Roman" w:cs="Times New Roman"/>
          <w:sz w:val="48"/>
          <w:szCs w:val="48"/>
        </w:rPr>
      </w:pPr>
    </w:p>
    <w:p w:rsidR="00A61A1F" w:rsidRPr="00A61A1F" w:rsidRDefault="00A61A1F" w:rsidP="00A61A1F">
      <w:pPr>
        <w:spacing w:after="0" w:line="240" w:lineRule="auto"/>
        <w:rPr>
          <w:rFonts w:ascii="Times New Roman" w:eastAsia="Times New Roman" w:hAnsi="Times New Roman" w:cs="Times New Roman"/>
          <w:color w:val="222222"/>
          <w:sz w:val="24"/>
          <w:szCs w:val="24"/>
          <w:shd w:val="clear" w:color="auto" w:fill="FFFFFF"/>
        </w:rPr>
      </w:pPr>
      <w:bookmarkStart w:id="0" w:name="_GoBack"/>
      <w:r w:rsidRPr="00A61A1F">
        <w:rPr>
          <w:rFonts w:ascii="Times New Roman" w:eastAsia="Times New Roman" w:hAnsi="Times New Roman" w:cs="Times New Roman"/>
          <w:b/>
          <w:bCs/>
          <w:color w:val="000000"/>
          <w:sz w:val="24"/>
          <w:szCs w:val="24"/>
        </w:rPr>
        <w:t>Late/Incomplete Work</w:t>
      </w:r>
    </w:p>
    <w:p w:rsidR="00A61A1F" w:rsidRPr="00A61A1F" w:rsidRDefault="00A61A1F" w:rsidP="00A61A1F">
      <w:pPr>
        <w:spacing w:after="0" w:line="240" w:lineRule="auto"/>
        <w:rPr>
          <w:rFonts w:ascii="Times New Roman" w:eastAsia="Times New Roman" w:hAnsi="Times New Roman" w:cs="Times New Roman"/>
          <w:color w:val="222222"/>
          <w:sz w:val="24"/>
          <w:szCs w:val="24"/>
          <w:shd w:val="clear" w:color="auto" w:fill="FFFFFF"/>
        </w:rPr>
      </w:pPr>
      <w:r w:rsidRPr="00A61A1F">
        <w:rPr>
          <w:rFonts w:ascii="Times New Roman" w:eastAsia="Times New Roman" w:hAnsi="Times New Roman" w:cs="Times New Roman"/>
          <w:color w:val="000000"/>
          <w:sz w:val="24"/>
          <w:szCs w:val="24"/>
        </w:rPr>
        <w:t xml:space="preserve">It is vital to student success for students to turn in work when they are present in class. In order to better prepare students for the rigors of college, freshman and sophomore students may submit any course work up to 1 week late at a penalty of 50%, and no late work will be accepted from junior and senior students. In the event that a student is absent, please refer to “Assignments Due During an Absence.” Additionally, partially complete work must be accepted and graded according to the amount completed or the rubric for the assignment. No teacher can reject an incomplete assignment. </w:t>
      </w:r>
    </w:p>
    <w:p w:rsidR="00A61A1F" w:rsidRPr="00A61A1F" w:rsidRDefault="00A61A1F" w:rsidP="00A61A1F">
      <w:pPr>
        <w:spacing w:after="0" w:line="240" w:lineRule="auto"/>
        <w:rPr>
          <w:rFonts w:ascii="Times New Roman" w:eastAsia="Times New Roman" w:hAnsi="Times New Roman" w:cs="Times New Roman"/>
          <w:color w:val="222222"/>
          <w:sz w:val="24"/>
          <w:szCs w:val="24"/>
          <w:shd w:val="clear" w:color="auto" w:fill="FFFFFF"/>
        </w:rPr>
      </w:pPr>
    </w:p>
    <w:p w:rsidR="00A61A1F" w:rsidRPr="00A61A1F" w:rsidRDefault="00A61A1F" w:rsidP="00A61A1F">
      <w:pPr>
        <w:spacing w:after="0" w:line="240" w:lineRule="auto"/>
        <w:rPr>
          <w:rFonts w:ascii="Times New Roman" w:eastAsia="Times New Roman" w:hAnsi="Times New Roman" w:cs="Times New Roman"/>
          <w:color w:val="222222"/>
          <w:sz w:val="24"/>
          <w:szCs w:val="24"/>
          <w:shd w:val="clear" w:color="auto" w:fill="FFFFFF"/>
        </w:rPr>
      </w:pPr>
      <w:r w:rsidRPr="00A61A1F">
        <w:rPr>
          <w:rFonts w:ascii="Times New Roman" w:eastAsia="Times New Roman" w:hAnsi="Times New Roman" w:cs="Times New Roman"/>
          <w:b/>
          <w:bCs/>
          <w:color w:val="000000"/>
          <w:sz w:val="24"/>
          <w:szCs w:val="24"/>
        </w:rPr>
        <w:t>Assignments Due During an Absence</w:t>
      </w:r>
    </w:p>
    <w:p w:rsidR="00A61A1F" w:rsidRPr="00A61A1F" w:rsidRDefault="00A61A1F" w:rsidP="00A61A1F">
      <w:pPr>
        <w:spacing w:after="0" w:line="240" w:lineRule="auto"/>
        <w:rPr>
          <w:rFonts w:ascii="Times New Roman" w:eastAsia="Times New Roman" w:hAnsi="Times New Roman" w:cs="Times New Roman"/>
          <w:color w:val="222222"/>
          <w:sz w:val="24"/>
          <w:szCs w:val="24"/>
          <w:shd w:val="clear" w:color="auto" w:fill="FFFFFF"/>
        </w:rPr>
      </w:pPr>
      <w:r w:rsidRPr="00A61A1F">
        <w:rPr>
          <w:rFonts w:ascii="Times New Roman" w:eastAsia="Times New Roman" w:hAnsi="Times New Roman" w:cs="Times New Roman"/>
          <w:color w:val="000000"/>
          <w:sz w:val="24"/>
          <w:szCs w:val="24"/>
        </w:rPr>
        <w:t xml:space="preserve">The nature of the Upper School academic program requires that students make up all work missed due to absence from class. On the first class of the student’s return to school, the student is required to meet with the teacher of the classes that were missed in order to obtain and discuss the nature of the missed assignments and any missed instruction. Students will have two times the number of class periods missed of that course to complete work missed due to that absence without penalty. Teachers will provide assignments for students when they return from an absence and will have posted the work on the class webpage. As most assignments are based upon activities or discussions in class, teachers are not expected to provide assignments prior to a planned absence from class. Previously issued assignments and projects that were due on the day </w:t>
      </w:r>
      <w:r w:rsidRPr="00A61A1F">
        <w:rPr>
          <w:rFonts w:ascii="Times New Roman" w:eastAsia="Times New Roman" w:hAnsi="Times New Roman" w:cs="Times New Roman"/>
          <w:color w:val="000000"/>
          <w:sz w:val="24"/>
          <w:szCs w:val="24"/>
        </w:rPr>
        <w:lastRenderedPageBreak/>
        <w:t>that the student was absent from class will be due the first class period of that course after his/her return to school. If a student is absent on the day of a quiz or test, the teacher will communicate with the student regarding when he/she is responsible for making up the assessment, but it must be done within a week’s time.</w:t>
      </w:r>
    </w:p>
    <w:bookmarkEnd w:id="0"/>
    <w:p w:rsidR="00EB57FD" w:rsidRDefault="00EB57FD">
      <w:pPr>
        <w:rPr>
          <w:rFonts w:ascii="Times New Roman" w:eastAsia="Times New Roman" w:hAnsi="Times New Roman" w:cs="Times New Roman"/>
          <w:sz w:val="48"/>
          <w:szCs w:val="48"/>
        </w:rPr>
      </w:pPr>
      <w:r>
        <w:rPr>
          <w:rFonts w:ascii="Times New Roman" w:eastAsia="Times New Roman" w:hAnsi="Times New Roman" w:cs="Times New Roman"/>
          <w:sz w:val="48"/>
          <w:szCs w:val="48"/>
        </w:rPr>
        <w:br w:type="page"/>
      </w:r>
    </w:p>
    <w:p w:rsidR="00F17789" w:rsidRDefault="00F17789" w:rsidP="00F17789">
      <w:pPr>
        <w:spacing w:after="0" w:line="240" w:lineRule="auto"/>
        <w:jc w:val="center"/>
        <w:rPr>
          <w:rFonts w:ascii="Times New Roman" w:eastAsia="Times New Roman" w:hAnsi="Times New Roman" w:cs="Times New Roman"/>
          <w:sz w:val="48"/>
          <w:szCs w:val="48"/>
        </w:rPr>
      </w:pPr>
    </w:p>
    <w:p w:rsidR="00F17789" w:rsidRDefault="00F17789" w:rsidP="00F17789">
      <w:pPr>
        <w:spacing w:after="0" w:line="240" w:lineRule="auto"/>
        <w:rPr>
          <w:rFonts w:ascii="Times New Roman" w:eastAsia="Times New Roman" w:hAnsi="Times New Roman" w:cs="Times New Roman"/>
          <w:sz w:val="23"/>
          <w:szCs w:val="23"/>
        </w:rPr>
      </w:pPr>
      <w:r w:rsidRPr="00EF056D">
        <w:rPr>
          <w:rFonts w:ascii="Times New Roman" w:eastAsia="Times New Roman" w:hAnsi="Times New Roman" w:cs="Times New Roman"/>
          <w:sz w:val="23"/>
          <w:szCs w:val="23"/>
        </w:rPr>
        <w:t>5pts</w:t>
      </w:r>
      <w:r>
        <w:rPr>
          <w:rFonts w:ascii="Times New Roman" w:eastAsia="Times New Roman" w:hAnsi="Times New Roman" w:cs="Times New Roman"/>
          <w:sz w:val="23"/>
          <w:szCs w:val="23"/>
        </w:rPr>
        <w:t>:</w:t>
      </w:r>
      <w:r w:rsidRPr="00EF056D">
        <w:rPr>
          <w:rFonts w:ascii="Times New Roman" w:eastAsia="Times New Roman" w:hAnsi="Times New Roman" w:cs="Times New Roman"/>
          <w:sz w:val="23"/>
          <w:szCs w:val="23"/>
        </w:rPr>
        <w:t xml:space="preserve"> Read this syllabus, and have this sheet signed and returned before the next class meeting.</w:t>
      </w:r>
    </w:p>
    <w:p w:rsidR="00F17789" w:rsidRDefault="00F17789" w:rsidP="00F17789">
      <w:pPr>
        <w:spacing w:after="0" w:line="240" w:lineRule="auto"/>
        <w:rPr>
          <w:rFonts w:ascii="Times New Roman" w:eastAsia="Times New Roman" w:hAnsi="Times New Roman" w:cs="Times New Roman"/>
          <w:sz w:val="23"/>
          <w:szCs w:val="23"/>
        </w:rPr>
      </w:pPr>
    </w:p>
    <w:p w:rsidR="00F17789" w:rsidRPr="00EF056D" w:rsidRDefault="00F17789" w:rsidP="00F17789">
      <w:pPr>
        <w:spacing w:after="0" w:line="240" w:lineRule="auto"/>
        <w:rPr>
          <w:rFonts w:ascii="Times New Roman" w:eastAsia="Times New Roman" w:hAnsi="Times New Roman" w:cs="Times New Roman"/>
          <w:sz w:val="23"/>
          <w:szCs w:val="23"/>
        </w:rPr>
      </w:pPr>
    </w:p>
    <w:p w:rsidR="00F17789" w:rsidRDefault="00F17789" w:rsidP="00F17789">
      <w:pPr>
        <w:spacing w:after="0" w:line="240" w:lineRule="auto"/>
        <w:rPr>
          <w:rFonts w:ascii="Times New Roman" w:eastAsia="Times New Roman" w:hAnsi="Times New Roman" w:cs="Times New Roman"/>
          <w:sz w:val="26"/>
          <w:szCs w:val="26"/>
        </w:rPr>
      </w:pPr>
      <w:r w:rsidRPr="00EF056D">
        <w:rPr>
          <w:rFonts w:ascii="Times New Roman" w:eastAsia="Times New Roman" w:hAnsi="Times New Roman" w:cs="Times New Roman"/>
          <w:sz w:val="26"/>
          <w:szCs w:val="26"/>
        </w:rPr>
        <w:t xml:space="preserve">I have read the syllabus and understand the criteria by which I will be evaluated: </w:t>
      </w:r>
    </w:p>
    <w:p w:rsidR="00F17789" w:rsidRPr="00EF056D" w:rsidRDefault="00F17789" w:rsidP="00F17789">
      <w:pPr>
        <w:spacing w:after="0" w:line="240" w:lineRule="auto"/>
        <w:rPr>
          <w:rFonts w:ascii="Times New Roman" w:eastAsia="Times New Roman" w:hAnsi="Times New Roman" w:cs="Times New Roman"/>
          <w:sz w:val="26"/>
          <w:szCs w:val="26"/>
        </w:rPr>
      </w:pPr>
    </w:p>
    <w:p w:rsidR="00F17789" w:rsidRDefault="00F17789" w:rsidP="00F17789">
      <w:pPr>
        <w:spacing w:after="0" w:line="240" w:lineRule="auto"/>
        <w:rPr>
          <w:rFonts w:ascii="Times New Roman" w:eastAsia="Times New Roman" w:hAnsi="Times New Roman" w:cs="Times New Roman"/>
          <w:sz w:val="23"/>
          <w:szCs w:val="23"/>
        </w:rPr>
      </w:pPr>
      <w:r w:rsidRPr="00EF056D">
        <w:rPr>
          <w:rFonts w:ascii="Times New Roman" w:eastAsia="Times New Roman" w:hAnsi="Times New Roman" w:cs="Times New Roman"/>
          <w:sz w:val="23"/>
          <w:szCs w:val="23"/>
        </w:rPr>
        <w:t xml:space="preserve">Student Signature: ________________________________________________ </w:t>
      </w:r>
    </w:p>
    <w:p w:rsidR="00F17789" w:rsidRDefault="00F17789" w:rsidP="00F17789">
      <w:pPr>
        <w:spacing w:after="0" w:line="240" w:lineRule="auto"/>
        <w:rPr>
          <w:rFonts w:ascii="Times New Roman" w:eastAsia="Times New Roman" w:hAnsi="Times New Roman" w:cs="Times New Roman"/>
          <w:sz w:val="23"/>
          <w:szCs w:val="23"/>
        </w:rPr>
      </w:pPr>
    </w:p>
    <w:p w:rsidR="00F17789" w:rsidRPr="00EF056D" w:rsidRDefault="00F17789" w:rsidP="00F17789">
      <w:pPr>
        <w:spacing w:after="0" w:line="240" w:lineRule="auto"/>
        <w:rPr>
          <w:rFonts w:ascii="Times New Roman" w:eastAsia="Times New Roman" w:hAnsi="Times New Roman" w:cs="Times New Roman"/>
          <w:sz w:val="23"/>
          <w:szCs w:val="23"/>
        </w:rPr>
      </w:pPr>
    </w:p>
    <w:p w:rsidR="00F17789" w:rsidRDefault="00F17789" w:rsidP="00F17789">
      <w:pPr>
        <w:spacing w:after="0" w:line="240" w:lineRule="auto"/>
        <w:rPr>
          <w:rFonts w:ascii="Times New Roman" w:eastAsia="Times New Roman" w:hAnsi="Times New Roman" w:cs="Times New Roman"/>
          <w:sz w:val="23"/>
          <w:szCs w:val="23"/>
        </w:rPr>
      </w:pPr>
      <w:r w:rsidRPr="00EF056D">
        <w:rPr>
          <w:rFonts w:ascii="Times New Roman" w:eastAsia="Times New Roman" w:hAnsi="Times New Roman" w:cs="Times New Roman"/>
          <w:sz w:val="23"/>
          <w:szCs w:val="23"/>
        </w:rPr>
        <w:t xml:space="preserve">Student Name (printed):____________________________________________ </w:t>
      </w:r>
    </w:p>
    <w:p w:rsidR="00F17789" w:rsidRDefault="00F17789" w:rsidP="00F17789">
      <w:pPr>
        <w:spacing w:after="0" w:line="240" w:lineRule="auto"/>
        <w:rPr>
          <w:rFonts w:ascii="Times New Roman" w:eastAsia="Times New Roman" w:hAnsi="Times New Roman" w:cs="Times New Roman"/>
          <w:sz w:val="23"/>
          <w:szCs w:val="23"/>
        </w:rPr>
      </w:pPr>
    </w:p>
    <w:p w:rsidR="00F17789" w:rsidRPr="00EF056D" w:rsidRDefault="00F17789" w:rsidP="00F17789">
      <w:pPr>
        <w:spacing w:after="0" w:line="240" w:lineRule="auto"/>
        <w:rPr>
          <w:rFonts w:ascii="Times New Roman" w:eastAsia="Times New Roman" w:hAnsi="Times New Roman" w:cs="Times New Roman"/>
          <w:sz w:val="23"/>
          <w:szCs w:val="23"/>
        </w:rPr>
      </w:pPr>
    </w:p>
    <w:p w:rsidR="00F17789" w:rsidRDefault="00F17789" w:rsidP="00F17789">
      <w:pPr>
        <w:spacing w:after="0" w:line="240" w:lineRule="auto"/>
        <w:rPr>
          <w:rFonts w:ascii="Times New Roman" w:eastAsia="Times New Roman" w:hAnsi="Times New Roman" w:cs="Times New Roman"/>
          <w:sz w:val="23"/>
          <w:szCs w:val="23"/>
        </w:rPr>
      </w:pPr>
      <w:r w:rsidRPr="00EF056D">
        <w:rPr>
          <w:rFonts w:ascii="Times New Roman" w:eastAsia="Times New Roman" w:hAnsi="Times New Roman" w:cs="Times New Roman"/>
          <w:sz w:val="23"/>
          <w:szCs w:val="23"/>
        </w:rPr>
        <w:t xml:space="preserve">Student phone number, for texting homework updates </w:t>
      </w:r>
      <w:r>
        <w:rPr>
          <w:rFonts w:ascii="Times New Roman" w:eastAsia="Times New Roman" w:hAnsi="Times New Roman" w:cs="Times New Roman"/>
          <w:sz w:val="23"/>
          <w:szCs w:val="23"/>
        </w:rPr>
        <w:t>____________________</w:t>
      </w:r>
    </w:p>
    <w:p w:rsidR="00F17789" w:rsidRDefault="00F17789" w:rsidP="00F17789">
      <w:pPr>
        <w:spacing w:after="0" w:line="240" w:lineRule="auto"/>
        <w:rPr>
          <w:rFonts w:ascii="Times New Roman" w:eastAsia="Times New Roman" w:hAnsi="Times New Roman" w:cs="Times New Roman"/>
          <w:sz w:val="23"/>
          <w:szCs w:val="23"/>
        </w:rPr>
      </w:pPr>
    </w:p>
    <w:p w:rsidR="00F17789" w:rsidRPr="00EF056D" w:rsidRDefault="00F17789" w:rsidP="00F17789">
      <w:pPr>
        <w:spacing w:after="0" w:line="240" w:lineRule="auto"/>
        <w:rPr>
          <w:rFonts w:ascii="Times New Roman" w:eastAsia="Times New Roman" w:hAnsi="Times New Roman" w:cs="Times New Roman"/>
          <w:sz w:val="23"/>
          <w:szCs w:val="23"/>
        </w:rPr>
      </w:pPr>
    </w:p>
    <w:p w:rsidR="00F17789" w:rsidRDefault="00F17789" w:rsidP="00F17789">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Parent Signature: </w:t>
      </w:r>
      <w:r w:rsidRPr="00EF056D">
        <w:rPr>
          <w:rFonts w:ascii="Times New Roman" w:eastAsia="Times New Roman" w:hAnsi="Times New Roman" w:cs="Times New Roman"/>
          <w:sz w:val="23"/>
          <w:szCs w:val="23"/>
        </w:rPr>
        <w:t>________________________________________________</w:t>
      </w:r>
      <w:r>
        <w:rPr>
          <w:rFonts w:ascii="Times New Roman" w:eastAsia="Times New Roman" w:hAnsi="Times New Roman" w:cs="Times New Roman"/>
          <w:sz w:val="23"/>
          <w:szCs w:val="23"/>
        </w:rPr>
        <w:t>_</w:t>
      </w:r>
      <w:r w:rsidRPr="00EF056D">
        <w:rPr>
          <w:rFonts w:ascii="Times New Roman" w:eastAsia="Times New Roman" w:hAnsi="Times New Roman" w:cs="Times New Roman"/>
          <w:sz w:val="23"/>
          <w:szCs w:val="23"/>
        </w:rPr>
        <w:t xml:space="preserve"> </w:t>
      </w:r>
    </w:p>
    <w:p w:rsidR="00F17789" w:rsidRDefault="00F17789" w:rsidP="00F17789">
      <w:pPr>
        <w:spacing w:after="0" w:line="240" w:lineRule="auto"/>
        <w:rPr>
          <w:rFonts w:ascii="Times New Roman" w:eastAsia="Times New Roman" w:hAnsi="Times New Roman" w:cs="Times New Roman"/>
          <w:sz w:val="23"/>
          <w:szCs w:val="23"/>
        </w:rPr>
      </w:pPr>
    </w:p>
    <w:p w:rsidR="00F17789" w:rsidRPr="00EF056D" w:rsidRDefault="00F17789" w:rsidP="00F17789">
      <w:pPr>
        <w:spacing w:after="0" w:line="240" w:lineRule="auto"/>
        <w:rPr>
          <w:rFonts w:ascii="Times New Roman" w:eastAsia="Times New Roman" w:hAnsi="Times New Roman" w:cs="Times New Roman"/>
          <w:sz w:val="23"/>
          <w:szCs w:val="23"/>
        </w:rPr>
      </w:pPr>
    </w:p>
    <w:p w:rsidR="00F17789" w:rsidRDefault="00F17789" w:rsidP="00F17789">
      <w:pPr>
        <w:spacing w:after="0" w:line="240" w:lineRule="auto"/>
        <w:rPr>
          <w:rFonts w:ascii="Times New Roman" w:eastAsia="Times New Roman" w:hAnsi="Times New Roman" w:cs="Times New Roman"/>
          <w:sz w:val="23"/>
          <w:szCs w:val="23"/>
        </w:rPr>
      </w:pPr>
      <w:r w:rsidRPr="00EF056D">
        <w:rPr>
          <w:rFonts w:ascii="Times New Roman" w:eastAsia="Times New Roman" w:hAnsi="Times New Roman" w:cs="Times New Roman"/>
          <w:sz w:val="23"/>
          <w:szCs w:val="23"/>
        </w:rPr>
        <w:t xml:space="preserve">Parent Name (printed):_____________________________________________ </w:t>
      </w:r>
    </w:p>
    <w:p w:rsidR="00F17789" w:rsidRDefault="00F17789" w:rsidP="00F17789">
      <w:pPr>
        <w:spacing w:after="0" w:line="240" w:lineRule="auto"/>
        <w:rPr>
          <w:rFonts w:ascii="Times New Roman" w:eastAsia="Times New Roman" w:hAnsi="Times New Roman" w:cs="Times New Roman"/>
          <w:sz w:val="23"/>
          <w:szCs w:val="23"/>
        </w:rPr>
      </w:pPr>
    </w:p>
    <w:p w:rsidR="00F17789" w:rsidRDefault="00F17789" w:rsidP="00F17789">
      <w:pPr>
        <w:spacing w:after="0" w:line="240" w:lineRule="auto"/>
        <w:rPr>
          <w:rFonts w:ascii="Times New Roman" w:eastAsia="Times New Roman" w:hAnsi="Times New Roman" w:cs="Times New Roman"/>
          <w:sz w:val="23"/>
          <w:szCs w:val="23"/>
        </w:rPr>
      </w:pPr>
    </w:p>
    <w:p w:rsidR="00F17789" w:rsidRPr="00EF056D" w:rsidRDefault="00F17789" w:rsidP="00F17789">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Parent Email: ____________________________________________________</w:t>
      </w:r>
    </w:p>
    <w:sectPr w:rsidR="00F17789" w:rsidRPr="00EF0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47643"/>
    <w:multiLevelType w:val="hybridMultilevel"/>
    <w:tmpl w:val="CC20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443EC"/>
    <w:multiLevelType w:val="multilevel"/>
    <w:tmpl w:val="098C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A6D90"/>
    <w:multiLevelType w:val="multilevel"/>
    <w:tmpl w:val="03EA7E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ED7301"/>
    <w:multiLevelType w:val="hybridMultilevel"/>
    <w:tmpl w:val="65C2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034ED"/>
    <w:multiLevelType w:val="multilevel"/>
    <w:tmpl w:val="3182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B205A"/>
    <w:multiLevelType w:val="hybridMultilevel"/>
    <w:tmpl w:val="BC467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31032"/>
    <w:multiLevelType w:val="multilevel"/>
    <w:tmpl w:val="EDB4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F5D90"/>
    <w:multiLevelType w:val="hybridMultilevel"/>
    <w:tmpl w:val="63505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B91B48"/>
    <w:multiLevelType w:val="hybridMultilevel"/>
    <w:tmpl w:val="C5F0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8137D"/>
    <w:multiLevelType w:val="hybridMultilevel"/>
    <w:tmpl w:val="3086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E4067"/>
    <w:multiLevelType w:val="hybridMultilevel"/>
    <w:tmpl w:val="C782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134AAA"/>
    <w:multiLevelType w:val="hybridMultilevel"/>
    <w:tmpl w:val="202C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1"/>
  </w:num>
  <w:num w:numId="4">
    <w:abstractNumId w:val="7"/>
  </w:num>
  <w:num w:numId="5">
    <w:abstractNumId w:val="0"/>
  </w:num>
  <w:num w:numId="6">
    <w:abstractNumId w:val="8"/>
  </w:num>
  <w:num w:numId="7">
    <w:abstractNumId w:val="6"/>
  </w:num>
  <w:num w:numId="8">
    <w:abstractNumId w:val="1"/>
  </w:num>
  <w:num w:numId="9">
    <w:abstractNumId w:val="4"/>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C3D"/>
    <w:rsid w:val="00075144"/>
    <w:rsid w:val="00076A49"/>
    <w:rsid w:val="001136AD"/>
    <w:rsid w:val="00144912"/>
    <w:rsid w:val="001C01C2"/>
    <w:rsid w:val="001D44FE"/>
    <w:rsid w:val="00261E01"/>
    <w:rsid w:val="00292975"/>
    <w:rsid w:val="003150DC"/>
    <w:rsid w:val="00321813"/>
    <w:rsid w:val="00390264"/>
    <w:rsid w:val="003B1549"/>
    <w:rsid w:val="003B1C3D"/>
    <w:rsid w:val="003B3A32"/>
    <w:rsid w:val="003B4430"/>
    <w:rsid w:val="003C77EC"/>
    <w:rsid w:val="003D4BE3"/>
    <w:rsid w:val="003E2EA4"/>
    <w:rsid w:val="003F3C60"/>
    <w:rsid w:val="004751C0"/>
    <w:rsid w:val="004D4046"/>
    <w:rsid w:val="004D72D9"/>
    <w:rsid w:val="00527976"/>
    <w:rsid w:val="00546747"/>
    <w:rsid w:val="00592B66"/>
    <w:rsid w:val="005A702C"/>
    <w:rsid w:val="005D4CAA"/>
    <w:rsid w:val="005E5E5C"/>
    <w:rsid w:val="006D7D28"/>
    <w:rsid w:val="00743665"/>
    <w:rsid w:val="0079499E"/>
    <w:rsid w:val="007D304D"/>
    <w:rsid w:val="007D3C42"/>
    <w:rsid w:val="007D775C"/>
    <w:rsid w:val="00815E2A"/>
    <w:rsid w:val="00831D5A"/>
    <w:rsid w:val="008C41E4"/>
    <w:rsid w:val="008C461B"/>
    <w:rsid w:val="00937B2F"/>
    <w:rsid w:val="00A26223"/>
    <w:rsid w:val="00A61A1F"/>
    <w:rsid w:val="00A6231E"/>
    <w:rsid w:val="00AA1F58"/>
    <w:rsid w:val="00AB2F20"/>
    <w:rsid w:val="00AD55C7"/>
    <w:rsid w:val="00AF57AC"/>
    <w:rsid w:val="00B40FA1"/>
    <w:rsid w:val="00BB5DD4"/>
    <w:rsid w:val="00BE2329"/>
    <w:rsid w:val="00BE4FE4"/>
    <w:rsid w:val="00C55B0E"/>
    <w:rsid w:val="00C6367F"/>
    <w:rsid w:val="00C71A44"/>
    <w:rsid w:val="00C8414E"/>
    <w:rsid w:val="00C93ECF"/>
    <w:rsid w:val="00CA26C6"/>
    <w:rsid w:val="00CA5D5C"/>
    <w:rsid w:val="00CB62AA"/>
    <w:rsid w:val="00CD36F8"/>
    <w:rsid w:val="00CF7FFC"/>
    <w:rsid w:val="00D3346B"/>
    <w:rsid w:val="00D479E7"/>
    <w:rsid w:val="00D47FF8"/>
    <w:rsid w:val="00DD0B12"/>
    <w:rsid w:val="00DE4AE3"/>
    <w:rsid w:val="00E001DF"/>
    <w:rsid w:val="00E16B24"/>
    <w:rsid w:val="00EB1F4C"/>
    <w:rsid w:val="00EB57FD"/>
    <w:rsid w:val="00ED5C65"/>
    <w:rsid w:val="00EF3D99"/>
    <w:rsid w:val="00F17789"/>
    <w:rsid w:val="00F31D2A"/>
    <w:rsid w:val="00F328E0"/>
    <w:rsid w:val="00F33B11"/>
    <w:rsid w:val="00F361FD"/>
    <w:rsid w:val="00F442F4"/>
    <w:rsid w:val="00F80286"/>
    <w:rsid w:val="00F97E74"/>
    <w:rsid w:val="00FC48BD"/>
    <w:rsid w:val="00FF7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ECB2"/>
  <w15:docId w15:val="{942DE778-EC5C-4BB0-B549-91AF32C6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1E4"/>
    <w:pPr>
      <w:ind w:left="720"/>
      <w:contextualSpacing/>
    </w:pPr>
  </w:style>
  <w:style w:type="table" w:styleId="TableGrid">
    <w:name w:val="Table Grid"/>
    <w:basedOn w:val="TableNormal"/>
    <w:uiPriority w:val="99"/>
    <w:rsid w:val="00AF57A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0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1DF"/>
    <w:rPr>
      <w:rFonts w:ascii="Tahoma" w:hAnsi="Tahoma" w:cs="Tahoma"/>
      <w:sz w:val="16"/>
      <w:szCs w:val="16"/>
    </w:rPr>
  </w:style>
  <w:style w:type="character" w:styleId="Hyperlink">
    <w:name w:val="Hyperlink"/>
    <w:basedOn w:val="DefaultParagraphFont"/>
    <w:uiPriority w:val="99"/>
    <w:unhideWhenUsed/>
    <w:rsid w:val="00F97E74"/>
    <w:rPr>
      <w:color w:val="0000FF" w:themeColor="hyperlink"/>
      <w:u w:val="single"/>
    </w:rPr>
  </w:style>
  <w:style w:type="paragraph" w:styleId="NormalWeb">
    <w:name w:val="Normal (Web)"/>
    <w:basedOn w:val="Normal"/>
    <w:uiPriority w:val="99"/>
    <w:semiHidden/>
    <w:unhideWhenUsed/>
    <w:rsid w:val="00A61A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99906">
      <w:bodyDiv w:val="1"/>
      <w:marLeft w:val="0"/>
      <w:marRight w:val="0"/>
      <w:marTop w:val="0"/>
      <w:marBottom w:val="0"/>
      <w:divBdr>
        <w:top w:val="none" w:sz="0" w:space="0" w:color="auto"/>
        <w:left w:val="none" w:sz="0" w:space="0" w:color="auto"/>
        <w:bottom w:val="none" w:sz="0" w:space="0" w:color="auto"/>
        <w:right w:val="none" w:sz="0" w:space="0" w:color="auto"/>
      </w:divBdr>
    </w:div>
    <w:div w:id="339281046">
      <w:bodyDiv w:val="1"/>
      <w:marLeft w:val="0"/>
      <w:marRight w:val="0"/>
      <w:marTop w:val="0"/>
      <w:marBottom w:val="0"/>
      <w:divBdr>
        <w:top w:val="none" w:sz="0" w:space="0" w:color="auto"/>
        <w:left w:val="none" w:sz="0" w:space="0" w:color="auto"/>
        <w:bottom w:val="none" w:sz="0" w:space="0" w:color="auto"/>
        <w:right w:val="none" w:sz="0" w:space="0" w:color="auto"/>
      </w:divBdr>
    </w:div>
    <w:div w:id="993798140">
      <w:bodyDiv w:val="1"/>
      <w:marLeft w:val="0"/>
      <w:marRight w:val="0"/>
      <w:marTop w:val="0"/>
      <w:marBottom w:val="0"/>
      <w:divBdr>
        <w:top w:val="none" w:sz="0" w:space="0" w:color="auto"/>
        <w:left w:val="none" w:sz="0" w:space="0" w:color="auto"/>
        <w:bottom w:val="none" w:sz="0" w:space="0" w:color="auto"/>
        <w:right w:val="none" w:sz="0" w:space="0" w:color="auto"/>
      </w:divBdr>
    </w:div>
    <w:div w:id="1535390547">
      <w:bodyDiv w:val="1"/>
      <w:marLeft w:val="0"/>
      <w:marRight w:val="0"/>
      <w:marTop w:val="0"/>
      <w:marBottom w:val="0"/>
      <w:divBdr>
        <w:top w:val="none" w:sz="0" w:space="0" w:color="auto"/>
        <w:left w:val="none" w:sz="0" w:space="0" w:color="auto"/>
        <w:bottom w:val="none" w:sz="0" w:space="0" w:color="auto"/>
        <w:right w:val="none" w:sz="0" w:space="0" w:color="auto"/>
      </w:divBdr>
      <w:divsChild>
        <w:div w:id="585190359">
          <w:marLeft w:val="0"/>
          <w:marRight w:val="0"/>
          <w:marTop w:val="0"/>
          <w:marBottom w:val="0"/>
          <w:divBdr>
            <w:top w:val="none" w:sz="0" w:space="0" w:color="auto"/>
            <w:left w:val="none" w:sz="0" w:space="0" w:color="auto"/>
            <w:bottom w:val="none" w:sz="0" w:space="0" w:color="auto"/>
            <w:right w:val="none" w:sz="0" w:space="0" w:color="auto"/>
          </w:divBdr>
          <w:divsChild>
            <w:div w:id="1052735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442999">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42696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31032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149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19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70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94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691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567741">
          <w:blockQuote w:val="1"/>
          <w:marLeft w:val="720"/>
          <w:marRight w:val="720"/>
          <w:marTop w:val="100"/>
          <w:marBottom w:val="100"/>
          <w:divBdr>
            <w:top w:val="none" w:sz="0" w:space="0" w:color="auto"/>
            <w:left w:val="none" w:sz="0" w:space="0" w:color="auto"/>
            <w:bottom w:val="none" w:sz="0" w:space="0" w:color="auto"/>
            <w:right w:val="none" w:sz="0" w:space="0" w:color="auto"/>
          </w:divBdr>
        </w:div>
        <w:div w:id="56853761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832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325847">
          <w:blockQuote w:val="1"/>
          <w:marLeft w:val="720"/>
          <w:marRight w:val="720"/>
          <w:marTop w:val="100"/>
          <w:marBottom w:val="100"/>
          <w:divBdr>
            <w:top w:val="none" w:sz="0" w:space="0" w:color="auto"/>
            <w:left w:val="none" w:sz="0" w:space="0" w:color="auto"/>
            <w:bottom w:val="none" w:sz="0" w:space="0" w:color="auto"/>
            <w:right w:val="none" w:sz="0" w:space="0" w:color="auto"/>
          </w:divBdr>
        </w:div>
        <w:div w:id="46566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269121">
          <w:blockQuote w:val="1"/>
          <w:marLeft w:val="720"/>
          <w:marRight w:val="720"/>
          <w:marTop w:val="100"/>
          <w:marBottom w:val="100"/>
          <w:divBdr>
            <w:top w:val="none" w:sz="0" w:space="0" w:color="auto"/>
            <w:left w:val="none" w:sz="0" w:space="0" w:color="auto"/>
            <w:bottom w:val="none" w:sz="0" w:space="0" w:color="auto"/>
            <w:right w:val="none" w:sz="0" w:space="0" w:color="auto"/>
          </w:divBdr>
        </w:div>
        <w:div w:id="951667109">
          <w:marLeft w:val="0"/>
          <w:marRight w:val="0"/>
          <w:marTop w:val="0"/>
          <w:marBottom w:val="0"/>
          <w:divBdr>
            <w:top w:val="none" w:sz="0" w:space="0" w:color="auto"/>
            <w:left w:val="none" w:sz="0" w:space="0" w:color="auto"/>
            <w:bottom w:val="none" w:sz="0" w:space="0" w:color="auto"/>
            <w:right w:val="none" w:sz="0" w:space="0" w:color="auto"/>
          </w:divBdr>
          <w:divsChild>
            <w:div w:id="86733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450554">
          <w:marLeft w:val="0"/>
          <w:marRight w:val="0"/>
          <w:marTop w:val="0"/>
          <w:marBottom w:val="0"/>
          <w:divBdr>
            <w:top w:val="none" w:sz="0" w:space="0" w:color="auto"/>
            <w:left w:val="none" w:sz="0" w:space="0" w:color="auto"/>
            <w:bottom w:val="none" w:sz="0" w:space="0" w:color="auto"/>
            <w:right w:val="none" w:sz="0" w:space="0" w:color="auto"/>
          </w:divBdr>
          <w:divsChild>
            <w:div w:id="1790664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509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112618">
              <w:blockQuote w:val="1"/>
              <w:marLeft w:val="720"/>
              <w:marRight w:val="720"/>
              <w:marTop w:val="100"/>
              <w:marBottom w:val="100"/>
              <w:divBdr>
                <w:top w:val="none" w:sz="0" w:space="0" w:color="auto"/>
                <w:left w:val="none" w:sz="0" w:space="0" w:color="auto"/>
                <w:bottom w:val="none" w:sz="0" w:space="0" w:color="auto"/>
                <w:right w:val="none" w:sz="0" w:space="0" w:color="auto"/>
              </w:divBdr>
            </w:div>
            <w:div w:id="633367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mentzer@thesalisbury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markmentzer</dc:creator>
  <cp:lastModifiedBy>Mark Mentzer</cp:lastModifiedBy>
  <cp:revision>13</cp:revision>
  <cp:lastPrinted>2018-08-17T21:12:00Z</cp:lastPrinted>
  <dcterms:created xsi:type="dcterms:W3CDTF">2018-08-20T15:38:00Z</dcterms:created>
  <dcterms:modified xsi:type="dcterms:W3CDTF">2018-08-29T15:50:00Z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http://www.zotero.org/styles/vancouver</vt:lpwstr>
  </property>
</Properties>
</file>